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B2" w:rsidRPr="003E78B2" w:rsidRDefault="003E78B2" w:rsidP="003E78B2">
      <w:pPr>
        <w:pStyle w:val="a3"/>
        <w:rPr>
          <w:szCs w:val="52"/>
        </w:rPr>
      </w:pPr>
      <w:r w:rsidRPr="003E78B2">
        <w:rPr>
          <w:szCs w:val="52"/>
        </w:rPr>
        <w:t>АДМИНИСТРАЦИЯ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E78B2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78B2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3E78B2" w:rsidRPr="003E78B2" w:rsidRDefault="003E78B2" w:rsidP="003E78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197"/>
        <w:gridCol w:w="3172"/>
      </w:tblGrid>
      <w:tr w:rsidR="003E78B2" w:rsidRPr="003E78B2" w:rsidTr="004879A8">
        <w:tc>
          <w:tcPr>
            <w:tcW w:w="3284" w:type="dxa"/>
          </w:tcPr>
          <w:p w:rsidR="003E78B2" w:rsidRPr="003E78B2" w:rsidRDefault="007D724D" w:rsidP="003E7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22.03.2018</w:t>
            </w:r>
          </w:p>
        </w:tc>
        <w:tc>
          <w:tcPr>
            <w:tcW w:w="3285" w:type="dxa"/>
          </w:tcPr>
          <w:p w:rsidR="003E78B2" w:rsidRPr="003E78B2" w:rsidRDefault="003E78B2" w:rsidP="003E7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8B2">
              <w:rPr>
                <w:rFonts w:ascii="Times New Roman" w:hAnsi="Times New Roman" w:cs="Times New Roman"/>
                <w:sz w:val="26"/>
                <w:szCs w:val="26"/>
              </w:rPr>
              <w:t>с. Агинское</w:t>
            </w:r>
          </w:p>
        </w:tc>
        <w:tc>
          <w:tcPr>
            <w:tcW w:w="3285" w:type="dxa"/>
          </w:tcPr>
          <w:p w:rsidR="003E78B2" w:rsidRDefault="003E78B2" w:rsidP="003E7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№ </w:t>
            </w:r>
            <w:r w:rsidR="007D724D">
              <w:rPr>
                <w:rFonts w:ascii="Times New Roman" w:hAnsi="Times New Roman" w:cs="Times New Roman"/>
                <w:sz w:val="26"/>
                <w:szCs w:val="26"/>
              </w:rPr>
              <w:t>195-п</w:t>
            </w:r>
          </w:p>
          <w:p w:rsidR="003E78B2" w:rsidRPr="003E78B2" w:rsidRDefault="003E78B2" w:rsidP="003E78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F948D1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78B2">
        <w:rPr>
          <w:rFonts w:ascii="Times New Roman" w:hAnsi="Times New Roman" w:cs="Times New Roman"/>
          <w:sz w:val="26"/>
          <w:szCs w:val="26"/>
        </w:rPr>
        <w:t>О</w:t>
      </w:r>
      <w:r w:rsidR="001F3557">
        <w:rPr>
          <w:rFonts w:ascii="Times New Roman" w:hAnsi="Times New Roman" w:cs="Times New Roman"/>
          <w:sz w:val="26"/>
          <w:szCs w:val="26"/>
        </w:rPr>
        <w:t xml:space="preserve">б </w:t>
      </w:r>
      <w:r w:rsidR="00F948D1">
        <w:rPr>
          <w:rFonts w:ascii="Times New Roman" w:hAnsi="Times New Roman" w:cs="Times New Roman"/>
          <w:sz w:val="26"/>
          <w:szCs w:val="26"/>
        </w:rPr>
        <w:t xml:space="preserve">утверждении Положения об оплате труда </w:t>
      </w:r>
    </w:p>
    <w:p w:rsidR="00F948D1" w:rsidRDefault="00F948D1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Муниципального казенного </w:t>
      </w:r>
    </w:p>
    <w:p w:rsidR="00F948D1" w:rsidRDefault="00F948D1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«Муниципальный архив Саянского района»</w:t>
      </w:r>
    </w:p>
    <w:p w:rsidR="003E7445" w:rsidRPr="003E78B2" w:rsidRDefault="003E7445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8B2" w:rsidRPr="003E78B2" w:rsidRDefault="003E78B2" w:rsidP="003E7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311" w:rsidRDefault="003E78B2" w:rsidP="000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 xml:space="preserve">с Трудовым кодексом Российской Федерации,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Закон</w:t>
      </w:r>
      <w:r w:rsidR="003E744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 w:rsidR="000B6311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Саянского районного Совета депутатов от 25.12.2017 года № 33-152 «Об утверждении структуры администрации Саянского района»,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Постановлени</w:t>
      </w:r>
      <w:r w:rsidR="00133E95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Саянского района от </w:t>
      </w:r>
      <w:r w:rsidR="000B6311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915F4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>01.201</w:t>
      </w:r>
      <w:r w:rsidR="000B6311">
        <w:rPr>
          <w:rFonts w:ascii="Times New Roman" w:hAnsi="Times New Roman" w:cs="Times New Roman"/>
          <w:color w:val="000000"/>
          <w:sz w:val="26"/>
          <w:szCs w:val="26"/>
        </w:rPr>
        <w:t>8 № 24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33E95">
        <w:rPr>
          <w:rFonts w:ascii="Times New Roman" w:hAnsi="Times New Roman" w:cs="Times New Roman"/>
          <w:color w:val="000000"/>
          <w:sz w:val="26"/>
          <w:szCs w:val="26"/>
        </w:rPr>
        <w:t>п «Об исполнении решения Саянского районного Совета депутатов от 25.12.2017 « 33-152 «Об утверждении структуры администрации Саянского района»</w:t>
      </w:r>
      <w:r w:rsidR="000B631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E3F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статьями 62</w:t>
      </w:r>
      <w:r w:rsidR="000B6311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, 81 Устава 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Саянск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B864F8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</w:t>
      </w:r>
      <w:r w:rsidRPr="003E78B2">
        <w:rPr>
          <w:rFonts w:ascii="Times New Roman" w:hAnsi="Times New Roman" w:cs="Times New Roman"/>
          <w:color w:val="000000"/>
          <w:sz w:val="26"/>
          <w:szCs w:val="26"/>
        </w:rPr>
        <w:t>, ПОСТАНОВЛЯЮ:</w:t>
      </w:r>
    </w:p>
    <w:p w:rsidR="000B6311" w:rsidRDefault="000B6311" w:rsidP="000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31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83E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B6311">
        <w:rPr>
          <w:rFonts w:ascii="Times New Roman" w:hAnsi="Times New Roman" w:cs="Times New Roman"/>
          <w:sz w:val="26"/>
          <w:szCs w:val="26"/>
        </w:rPr>
        <w:t>Отменить постановления администрации Саянского района Красноярского края от 25.09.2014 № 771-п «Об утверждении Положения об оплате труда работников Муниципального казенного учреждения  «Муниципальный архив Саянского района»</w:t>
      </w:r>
      <w:r w:rsidR="00133E95">
        <w:rPr>
          <w:rFonts w:ascii="Times New Roman" w:hAnsi="Times New Roman" w:cs="Times New Roman"/>
          <w:sz w:val="26"/>
          <w:szCs w:val="26"/>
        </w:rPr>
        <w:t xml:space="preserve">, </w:t>
      </w:r>
      <w:r w:rsidRPr="000B6311">
        <w:rPr>
          <w:rFonts w:ascii="Times New Roman" w:hAnsi="Times New Roman" w:cs="Times New Roman"/>
          <w:sz w:val="26"/>
          <w:szCs w:val="26"/>
        </w:rPr>
        <w:t>от 20.01.2017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11">
        <w:rPr>
          <w:rFonts w:ascii="Times New Roman" w:hAnsi="Times New Roman" w:cs="Times New Roman"/>
          <w:sz w:val="26"/>
          <w:szCs w:val="26"/>
        </w:rPr>
        <w:t xml:space="preserve"> № 27-п «О внесении изменений в постановление администрации Саянского района Красноярского края от 25.09.2014 № 77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B631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п «Об утверждении </w:t>
      </w:r>
      <w:r w:rsidRPr="000B6311">
        <w:rPr>
          <w:rFonts w:ascii="Times New Roman" w:hAnsi="Times New Roman" w:cs="Times New Roman"/>
          <w:sz w:val="26"/>
          <w:szCs w:val="26"/>
        </w:rPr>
        <w:t>Положения об оплате труда работников Муниципального казенного учреждения  «Муниципальный архив Саянского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6311" w:rsidRPr="000B6311" w:rsidRDefault="000B6311" w:rsidP="000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83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Положение об оплате труда работников Муниципального казенного учреждения «Муниципальный архив Саянского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83EF8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483EF8">
        <w:rPr>
          <w:rFonts w:ascii="Times New Roman" w:hAnsi="Times New Roman" w:cs="Times New Roman"/>
          <w:sz w:val="26"/>
          <w:szCs w:val="26"/>
        </w:rPr>
        <w:t xml:space="preserve"> №№ 1, 2, 3, 4, 5</w:t>
      </w:r>
      <w:r w:rsidR="00133E9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B574E" w:rsidRDefault="00483EF8" w:rsidP="00DB5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574E" w:rsidRPr="00DB57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B574E" w:rsidRPr="00DB57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574E" w:rsidRPr="00DB574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района (</w:t>
      </w:r>
      <w:r>
        <w:rPr>
          <w:rFonts w:ascii="Times New Roman" w:hAnsi="Times New Roman" w:cs="Times New Roman"/>
          <w:sz w:val="26"/>
          <w:szCs w:val="26"/>
        </w:rPr>
        <w:t>В.А.Чудаков)</w:t>
      </w:r>
      <w:r w:rsidR="00DB574E" w:rsidRPr="00DB574E">
        <w:rPr>
          <w:rFonts w:ascii="Times New Roman" w:hAnsi="Times New Roman" w:cs="Times New Roman"/>
          <w:sz w:val="26"/>
          <w:szCs w:val="26"/>
        </w:rPr>
        <w:t>.</w:t>
      </w:r>
    </w:p>
    <w:p w:rsidR="00133E95" w:rsidRPr="00133E95" w:rsidRDefault="00483EF8" w:rsidP="00DB57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574E" w:rsidRPr="00DB574E">
        <w:rPr>
          <w:rFonts w:ascii="Times New Roman" w:hAnsi="Times New Roman" w:cs="Times New Roman"/>
          <w:sz w:val="26"/>
          <w:szCs w:val="26"/>
        </w:rPr>
        <w:t>.</w:t>
      </w:r>
      <w:r w:rsidR="00DB574E">
        <w:rPr>
          <w:rFonts w:ascii="Times New Roman" w:hAnsi="Times New Roman" w:cs="Times New Roman"/>
          <w:sz w:val="26"/>
          <w:szCs w:val="26"/>
        </w:rPr>
        <w:t xml:space="preserve"> </w:t>
      </w:r>
      <w:r w:rsidR="00133E95" w:rsidRPr="00133E9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в общественно-политической газете Саянского района «</w:t>
      </w:r>
      <w:proofErr w:type="spellStart"/>
      <w:r w:rsidR="00133E95" w:rsidRPr="00133E95">
        <w:rPr>
          <w:rFonts w:ascii="Times New Roman" w:hAnsi="Times New Roman" w:cs="Times New Roman"/>
          <w:sz w:val="26"/>
          <w:szCs w:val="26"/>
        </w:rPr>
        <w:t>Присаянье</w:t>
      </w:r>
      <w:proofErr w:type="spellEnd"/>
      <w:r w:rsidR="00133E95" w:rsidRPr="00133E95">
        <w:rPr>
          <w:rFonts w:ascii="Times New Roman" w:hAnsi="Times New Roman" w:cs="Times New Roman"/>
          <w:sz w:val="26"/>
          <w:szCs w:val="26"/>
        </w:rPr>
        <w:t xml:space="preserve">», распространяется на  </w:t>
      </w:r>
      <w:proofErr w:type="gramStart"/>
      <w:r w:rsidR="00133E95" w:rsidRPr="00133E95">
        <w:rPr>
          <w:rFonts w:ascii="Times New Roman" w:hAnsi="Times New Roman" w:cs="Times New Roman"/>
          <w:sz w:val="26"/>
          <w:szCs w:val="26"/>
        </w:rPr>
        <w:t>правоотношения, возникшие с 09.01.2018 года и подлежит</w:t>
      </w:r>
      <w:proofErr w:type="gramEnd"/>
      <w:r w:rsidR="00133E95" w:rsidRPr="00133E95">
        <w:rPr>
          <w:rFonts w:ascii="Times New Roman" w:hAnsi="Times New Roman" w:cs="Times New Roman"/>
          <w:sz w:val="26"/>
          <w:szCs w:val="26"/>
        </w:rPr>
        <w:t xml:space="preserve">  размещению на </w:t>
      </w:r>
      <w:proofErr w:type="spellStart"/>
      <w:r w:rsidR="00133E95" w:rsidRPr="00133E95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="00133E95" w:rsidRPr="00133E95">
        <w:rPr>
          <w:rFonts w:ascii="Times New Roman" w:hAnsi="Times New Roman" w:cs="Times New Roman"/>
          <w:sz w:val="26"/>
          <w:szCs w:val="26"/>
        </w:rPr>
        <w:t xml:space="preserve"> Саянского района в информационно-телекоммуникационной сети Интернет.  </w:t>
      </w:r>
    </w:p>
    <w:p w:rsidR="003B0920" w:rsidRDefault="003B0920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405359" w:rsidRDefault="00405359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405359" w:rsidRPr="003E78B2" w:rsidRDefault="00405359" w:rsidP="003E78B2">
      <w:pPr>
        <w:pStyle w:val="a6"/>
        <w:tabs>
          <w:tab w:val="left" w:pos="1134"/>
          <w:tab w:val="left" w:pos="1276"/>
        </w:tabs>
        <w:ind w:left="0"/>
        <w:jc w:val="both"/>
        <w:rPr>
          <w:sz w:val="26"/>
          <w:szCs w:val="26"/>
        </w:rPr>
      </w:pPr>
    </w:p>
    <w:p w:rsidR="003E78B2" w:rsidRDefault="003B0920" w:rsidP="00915F4C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Саянского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3EF8">
        <w:rPr>
          <w:sz w:val="26"/>
          <w:szCs w:val="26"/>
        </w:rPr>
        <w:t>И.В.Данилин</w:t>
      </w:r>
    </w:p>
    <w:p w:rsidR="00F1754E" w:rsidRDefault="00F1754E" w:rsidP="00915F4C">
      <w:pPr>
        <w:pStyle w:val="a6"/>
        <w:ind w:left="0" w:firstLine="709"/>
        <w:jc w:val="both"/>
        <w:rPr>
          <w:sz w:val="26"/>
          <w:szCs w:val="26"/>
        </w:rPr>
      </w:pPr>
    </w:p>
    <w:p w:rsidR="00F1754E" w:rsidRPr="00F1754E" w:rsidRDefault="00F1754E" w:rsidP="00F1754E">
      <w:pPr>
        <w:pStyle w:val="ConsPlusTitle"/>
        <w:ind w:left="4820"/>
        <w:jc w:val="right"/>
        <w:outlineLvl w:val="0"/>
        <w:rPr>
          <w:b w:val="0"/>
          <w:sz w:val="26"/>
          <w:szCs w:val="26"/>
        </w:rPr>
      </w:pPr>
      <w:r w:rsidRPr="00F1754E">
        <w:rPr>
          <w:b w:val="0"/>
          <w:sz w:val="26"/>
          <w:szCs w:val="26"/>
        </w:rPr>
        <w:t>Приложение к Постановлению</w:t>
      </w:r>
    </w:p>
    <w:p w:rsidR="00F1754E" w:rsidRPr="00F1754E" w:rsidRDefault="00F1754E" w:rsidP="00F1754E">
      <w:pPr>
        <w:pStyle w:val="ConsPlusTitle"/>
        <w:ind w:left="4820"/>
        <w:jc w:val="right"/>
        <w:outlineLvl w:val="0"/>
        <w:rPr>
          <w:b w:val="0"/>
          <w:sz w:val="26"/>
          <w:szCs w:val="26"/>
        </w:rPr>
      </w:pPr>
      <w:r w:rsidRPr="00F1754E">
        <w:rPr>
          <w:b w:val="0"/>
          <w:sz w:val="26"/>
          <w:szCs w:val="26"/>
        </w:rPr>
        <w:t xml:space="preserve"> администрации Саянского района</w:t>
      </w:r>
    </w:p>
    <w:p w:rsidR="00F1754E" w:rsidRPr="00F1754E" w:rsidRDefault="00E07809" w:rsidP="00E07809">
      <w:pPr>
        <w:pStyle w:val="ConsPlusTitle"/>
        <w:ind w:left="4820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22.03.2018 № 195-п </w:t>
      </w:r>
    </w:p>
    <w:p w:rsidR="00F1754E" w:rsidRPr="00F1754E" w:rsidRDefault="00F1754E" w:rsidP="00F1754E">
      <w:pPr>
        <w:pStyle w:val="ConsPlusTitle"/>
        <w:jc w:val="center"/>
        <w:outlineLvl w:val="0"/>
        <w:rPr>
          <w:sz w:val="26"/>
          <w:szCs w:val="26"/>
        </w:rPr>
      </w:pPr>
      <w:r w:rsidRPr="00F1754E">
        <w:rPr>
          <w:sz w:val="26"/>
          <w:szCs w:val="26"/>
        </w:rPr>
        <w:t>ПОЛОЖЕНИЕ</w:t>
      </w:r>
    </w:p>
    <w:p w:rsidR="00F1754E" w:rsidRPr="00F1754E" w:rsidRDefault="00F1754E" w:rsidP="00F1754E">
      <w:pPr>
        <w:pStyle w:val="ConsPlusTitle"/>
        <w:jc w:val="center"/>
        <w:outlineLvl w:val="0"/>
        <w:rPr>
          <w:bCs w:val="0"/>
          <w:sz w:val="26"/>
          <w:szCs w:val="26"/>
        </w:rPr>
      </w:pPr>
      <w:r w:rsidRPr="00F1754E">
        <w:rPr>
          <w:sz w:val="26"/>
          <w:szCs w:val="26"/>
        </w:rPr>
        <w:t xml:space="preserve"> </w:t>
      </w:r>
      <w:r w:rsidRPr="00F1754E">
        <w:rPr>
          <w:bCs w:val="0"/>
          <w:sz w:val="26"/>
          <w:szCs w:val="26"/>
        </w:rPr>
        <w:t>об оплате труда работников муниципального казенного учреждения «Муниципальный архив Саянского района»</w:t>
      </w:r>
    </w:p>
    <w:p w:rsidR="00F1754E" w:rsidRPr="00F1754E" w:rsidRDefault="00F1754E" w:rsidP="00F1754E">
      <w:pPr>
        <w:pStyle w:val="ConsPlusTitle"/>
        <w:jc w:val="center"/>
        <w:outlineLvl w:val="0"/>
        <w:rPr>
          <w:bCs w:val="0"/>
          <w:sz w:val="26"/>
          <w:szCs w:val="26"/>
        </w:rPr>
      </w:pPr>
    </w:p>
    <w:p w:rsidR="00F1754E" w:rsidRPr="00F1754E" w:rsidRDefault="00F1754E" w:rsidP="00F1754E">
      <w:pPr>
        <w:pStyle w:val="a7"/>
        <w:spacing w:after="0" w:line="245" w:lineRule="auto"/>
        <w:rPr>
          <w:rFonts w:ascii="Times New Roman" w:hAnsi="Times New Roman"/>
          <w:b/>
          <w:sz w:val="26"/>
          <w:szCs w:val="26"/>
        </w:rPr>
      </w:pPr>
      <w:r w:rsidRPr="00F1754E">
        <w:rPr>
          <w:rFonts w:ascii="Times New Roman" w:hAnsi="Times New Roman"/>
          <w:b/>
          <w:sz w:val="26"/>
          <w:szCs w:val="26"/>
        </w:rPr>
        <w:t xml:space="preserve">1. Общие положения </w:t>
      </w:r>
    </w:p>
    <w:p w:rsidR="00F1754E" w:rsidRPr="00F1754E" w:rsidRDefault="00F1754E" w:rsidP="00F1754E">
      <w:pPr>
        <w:pStyle w:val="a7"/>
        <w:spacing w:after="0" w:line="245" w:lineRule="auto"/>
        <w:ind w:firstLine="709"/>
        <w:rPr>
          <w:rFonts w:ascii="Times New Roman" w:hAnsi="Times New Roman"/>
          <w:sz w:val="26"/>
          <w:szCs w:val="26"/>
        </w:rPr>
      </w:pPr>
    </w:p>
    <w:p w:rsidR="00F1754E" w:rsidRPr="00F1754E" w:rsidRDefault="00F1754E" w:rsidP="00F1754E">
      <w:pPr>
        <w:pStyle w:val="ConsPlusTitle"/>
        <w:ind w:firstLine="708"/>
        <w:jc w:val="both"/>
        <w:outlineLvl w:val="0"/>
        <w:rPr>
          <w:sz w:val="26"/>
          <w:szCs w:val="26"/>
        </w:rPr>
      </w:pPr>
      <w:r w:rsidRPr="00F1754E">
        <w:rPr>
          <w:rFonts w:eastAsia="Times New Roman"/>
          <w:b w:val="0"/>
          <w:sz w:val="26"/>
          <w:szCs w:val="26"/>
          <w:lang w:eastAsia="ru-RU"/>
        </w:rPr>
        <w:t xml:space="preserve">1.1. Настоящее Положение </w:t>
      </w:r>
      <w:r w:rsidRPr="00F1754E">
        <w:rPr>
          <w:b w:val="0"/>
          <w:sz w:val="26"/>
          <w:szCs w:val="26"/>
        </w:rPr>
        <w:t>разработано на основе:</w:t>
      </w:r>
      <w:r w:rsidRPr="00F1754E">
        <w:rPr>
          <w:sz w:val="26"/>
          <w:szCs w:val="26"/>
        </w:rPr>
        <w:t xml:space="preserve"> </w:t>
      </w:r>
    </w:p>
    <w:p w:rsidR="00F1754E" w:rsidRP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4E">
        <w:rPr>
          <w:rFonts w:ascii="Times New Roman" w:hAnsi="Times New Roman"/>
          <w:sz w:val="26"/>
          <w:szCs w:val="26"/>
        </w:rPr>
        <w:t>а) Трудового кодекса Российской Федерации;</w:t>
      </w:r>
    </w:p>
    <w:p w:rsidR="00F1754E" w:rsidRP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4E">
        <w:rPr>
          <w:rFonts w:ascii="Times New Roman" w:hAnsi="Times New Roman"/>
          <w:sz w:val="26"/>
          <w:szCs w:val="26"/>
        </w:rPr>
        <w:t>б) Федерального закона от 06.10.2003 г. №131-ФЗ «Об общих принципах организации местного самоуправления в Российской Федерации»,</w:t>
      </w:r>
    </w:p>
    <w:p w:rsidR="00F1754E" w:rsidRP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4E">
        <w:rPr>
          <w:rFonts w:ascii="Times New Roman" w:hAnsi="Times New Roman"/>
          <w:sz w:val="26"/>
          <w:szCs w:val="26"/>
        </w:rPr>
        <w:t xml:space="preserve">в) Закона Красноярского края от 29.10.2009 № 9-3864 «О системах оплаты труда работников краевых государственных учреждений»; </w:t>
      </w:r>
    </w:p>
    <w:p w:rsidR="00F1754E" w:rsidRP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1754E">
        <w:rPr>
          <w:rFonts w:ascii="Times New Roman" w:hAnsi="Times New Roman"/>
          <w:sz w:val="26"/>
          <w:szCs w:val="26"/>
        </w:rPr>
        <w:t xml:space="preserve">г) </w:t>
      </w:r>
      <w:r w:rsidRPr="00F1754E">
        <w:rPr>
          <w:rFonts w:ascii="Times New Roman" w:hAnsi="Times New Roman"/>
          <w:bCs/>
          <w:sz w:val="26"/>
          <w:szCs w:val="26"/>
        </w:rPr>
        <w:t>Постановления Правительства Красноярского края от 27.11.2009 № 609-п «Об утверждении Порядка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краевого государственного бюджетного или казённого учреждения»;</w:t>
      </w:r>
    </w:p>
    <w:p w:rsidR="00F1754E" w:rsidRP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1754E">
        <w:rPr>
          <w:rFonts w:ascii="Times New Roman" w:hAnsi="Times New Roman"/>
          <w:sz w:val="26"/>
          <w:szCs w:val="26"/>
        </w:rPr>
        <w:t>д</w:t>
      </w:r>
      <w:proofErr w:type="spellEnd"/>
      <w:r w:rsidRPr="00F1754E">
        <w:rPr>
          <w:rFonts w:ascii="Times New Roman" w:hAnsi="Times New Roman"/>
          <w:sz w:val="26"/>
          <w:szCs w:val="26"/>
        </w:rPr>
        <w:t xml:space="preserve">) </w:t>
      </w:r>
      <w:r w:rsidRPr="00F1754E">
        <w:rPr>
          <w:rFonts w:ascii="Times New Roman" w:hAnsi="Times New Roman"/>
          <w:bCs/>
          <w:sz w:val="26"/>
          <w:szCs w:val="26"/>
        </w:rPr>
        <w:t>Постановления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деятельности»;</w:t>
      </w:r>
    </w:p>
    <w:p w:rsid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1754E">
        <w:rPr>
          <w:rFonts w:ascii="Times New Roman" w:hAnsi="Times New Roman"/>
          <w:bCs/>
          <w:sz w:val="26"/>
          <w:szCs w:val="26"/>
        </w:rPr>
        <w:t xml:space="preserve">е) Постановления Правительства Красноярского края от </w:t>
      </w:r>
      <w:r>
        <w:rPr>
          <w:rFonts w:ascii="Times New Roman" w:hAnsi="Times New Roman"/>
          <w:bCs/>
          <w:sz w:val="26"/>
          <w:szCs w:val="26"/>
        </w:rPr>
        <w:t>30.09.2013 № 487</w:t>
      </w:r>
      <w:r w:rsidRPr="00F1754E">
        <w:rPr>
          <w:rFonts w:ascii="Times New Roman" w:hAnsi="Times New Roman"/>
          <w:bCs/>
          <w:sz w:val="26"/>
          <w:szCs w:val="26"/>
        </w:rPr>
        <w:t>-п «Об у</w:t>
      </w:r>
      <w:r w:rsidR="00133E95">
        <w:rPr>
          <w:rFonts w:ascii="Times New Roman" w:hAnsi="Times New Roman"/>
          <w:bCs/>
          <w:sz w:val="26"/>
          <w:szCs w:val="26"/>
        </w:rPr>
        <w:t>тверждении П</w:t>
      </w:r>
      <w:r w:rsidRPr="00F1754E">
        <w:rPr>
          <w:rFonts w:ascii="Times New Roman" w:hAnsi="Times New Roman"/>
          <w:bCs/>
          <w:sz w:val="26"/>
          <w:szCs w:val="26"/>
        </w:rPr>
        <w:t>римерного положения об оплате труда работников краев</w:t>
      </w:r>
      <w:r>
        <w:rPr>
          <w:rFonts w:ascii="Times New Roman" w:hAnsi="Times New Roman"/>
          <w:bCs/>
          <w:sz w:val="26"/>
          <w:szCs w:val="26"/>
        </w:rPr>
        <w:t xml:space="preserve">ого государственного </w:t>
      </w:r>
      <w:r w:rsidR="00133E95">
        <w:rPr>
          <w:rFonts w:ascii="Times New Roman" w:hAnsi="Times New Roman"/>
          <w:bCs/>
          <w:sz w:val="26"/>
          <w:szCs w:val="26"/>
        </w:rPr>
        <w:t xml:space="preserve">казенного </w:t>
      </w:r>
      <w:r>
        <w:rPr>
          <w:rFonts w:ascii="Times New Roman" w:hAnsi="Times New Roman"/>
          <w:bCs/>
          <w:sz w:val="26"/>
          <w:szCs w:val="26"/>
        </w:rPr>
        <w:t>учреждени</w:t>
      </w:r>
      <w:r w:rsidR="00133E95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 xml:space="preserve"> «Государственный архив Красноярского края» и краевого государственного бюджетного учреждения «Центр экспертизы и обработки документов</w:t>
      </w:r>
      <w:r w:rsidR="00133E95">
        <w:rPr>
          <w:rFonts w:ascii="Times New Roman" w:hAnsi="Times New Roman"/>
          <w:bCs/>
          <w:sz w:val="26"/>
          <w:szCs w:val="26"/>
        </w:rPr>
        <w:t>»;</w:t>
      </w:r>
    </w:p>
    <w:p w:rsidR="00F1754E" w:rsidRPr="00F1754E" w:rsidRDefault="00F1754E" w:rsidP="00F1754E">
      <w:pPr>
        <w:pStyle w:val="a9"/>
        <w:spacing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54E">
        <w:rPr>
          <w:rFonts w:ascii="Times New Roman" w:hAnsi="Times New Roman"/>
          <w:bCs/>
          <w:sz w:val="26"/>
          <w:szCs w:val="26"/>
        </w:rPr>
        <w:t xml:space="preserve">ж) </w:t>
      </w:r>
      <w:r w:rsidR="00133E95">
        <w:rPr>
          <w:rFonts w:ascii="Times New Roman" w:hAnsi="Times New Roman"/>
          <w:sz w:val="26"/>
          <w:szCs w:val="26"/>
        </w:rPr>
        <w:t>Р</w:t>
      </w:r>
      <w:r w:rsidRPr="00F1754E">
        <w:rPr>
          <w:rFonts w:ascii="Times New Roman" w:hAnsi="Times New Roman"/>
          <w:sz w:val="26"/>
          <w:szCs w:val="26"/>
        </w:rPr>
        <w:t xml:space="preserve">ешения </w:t>
      </w:r>
      <w:r w:rsidR="00133E95">
        <w:rPr>
          <w:rFonts w:ascii="Times New Roman" w:hAnsi="Times New Roman"/>
          <w:sz w:val="26"/>
          <w:szCs w:val="26"/>
        </w:rPr>
        <w:t xml:space="preserve">Саянского </w:t>
      </w:r>
      <w:r w:rsidRPr="00F1754E">
        <w:rPr>
          <w:rFonts w:ascii="Times New Roman" w:hAnsi="Times New Roman"/>
          <w:sz w:val="26"/>
          <w:szCs w:val="26"/>
        </w:rPr>
        <w:t xml:space="preserve">районного Совета депутатов </w:t>
      </w:r>
      <w:r>
        <w:rPr>
          <w:rFonts w:ascii="Times New Roman" w:hAnsi="Times New Roman"/>
          <w:color w:val="000000"/>
          <w:sz w:val="26"/>
          <w:szCs w:val="26"/>
        </w:rPr>
        <w:t>от 25.12.2017 года № 33-152 «Об утверждении структуры администрации Саянского района»</w:t>
      </w:r>
      <w:r w:rsidRPr="00F1754E">
        <w:rPr>
          <w:rFonts w:ascii="Times New Roman" w:hAnsi="Times New Roman"/>
          <w:sz w:val="26"/>
          <w:szCs w:val="26"/>
        </w:rPr>
        <w:t>;</w:t>
      </w:r>
    </w:p>
    <w:p w:rsidR="00F1754E" w:rsidRDefault="00F1754E" w:rsidP="00F1754E">
      <w:pPr>
        <w:pStyle w:val="a9"/>
        <w:spacing w:line="245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1754E">
        <w:rPr>
          <w:rFonts w:ascii="Times New Roman" w:hAnsi="Times New Roman"/>
          <w:sz w:val="26"/>
          <w:szCs w:val="26"/>
        </w:rPr>
        <w:tab/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spellEnd"/>
      <w:r w:rsidRPr="00F1754E">
        <w:rPr>
          <w:rFonts w:ascii="Times New Roman" w:hAnsi="Times New Roman"/>
          <w:sz w:val="26"/>
          <w:szCs w:val="26"/>
        </w:rPr>
        <w:t xml:space="preserve">) Постановления Администрации Саянского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от 15.01.2018 № 24-п «Об исполнении решения Саянского районного Совета депутатов от 25.12.2017 № 33-152 «Об </w:t>
      </w:r>
      <w:r w:rsidR="002A6B37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тверждении структуры администрации Саянского района»,</w:t>
      </w:r>
      <w:r w:rsidR="00133E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0705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940705" w:rsidRPr="00940705">
        <w:rPr>
          <w:rFonts w:ascii="Times New Roman" w:hAnsi="Times New Roman"/>
          <w:sz w:val="26"/>
          <w:szCs w:val="26"/>
        </w:rPr>
        <w:t xml:space="preserve"> </w:t>
      </w:r>
      <w:r w:rsidR="00940705" w:rsidRPr="00F1754E">
        <w:rPr>
          <w:rFonts w:ascii="Times New Roman" w:hAnsi="Times New Roman"/>
          <w:sz w:val="26"/>
          <w:szCs w:val="26"/>
        </w:rPr>
        <w:t xml:space="preserve">Администрации Саянского района </w:t>
      </w:r>
      <w:r w:rsidR="00940705">
        <w:rPr>
          <w:rFonts w:ascii="Times New Roman" w:hAnsi="Times New Roman"/>
          <w:color w:val="000000"/>
          <w:sz w:val="26"/>
          <w:szCs w:val="26"/>
        </w:rPr>
        <w:t xml:space="preserve">от 30.09.2013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действует тарифная система оплаты труда», </w:t>
      </w:r>
      <w:r>
        <w:rPr>
          <w:rFonts w:ascii="Times New Roman" w:hAnsi="Times New Roman"/>
          <w:color w:val="000000"/>
          <w:sz w:val="26"/>
          <w:szCs w:val="26"/>
        </w:rPr>
        <w:t>регулирует условия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оплаты труда работников МКУ «Муниципальный архив Саянского района» (далее МКУ «Архив») и включает в себя: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окладов), ставок заработной платы работников, определяемые по квалификационным уровням профессиональных квалификационных групп (далее - ПКГ) и отдельным должностям, не включенным в ПКГ;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виды выплат компенсационного характера, размеры и условия их осуществления для работников учреждения;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виды выплат стимулирующего характера, размеры и условия их осуществления для работников учреждения;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lastRenderedPageBreak/>
        <w:t>условия оплаты труда руководителя учреждения;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условия выплаты единовременной материальной помощи.</w:t>
      </w:r>
    </w:p>
    <w:p w:rsidR="00E832D8" w:rsidRDefault="00E832D8" w:rsidP="00E832D8">
      <w:pPr>
        <w:pStyle w:val="3"/>
        <w:numPr>
          <w:ilvl w:val="1"/>
          <w:numId w:val="10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Условия оплаты труда работников учреждения определяются соглашениями, локальными нормативными актами учреждения, трудовым договором и настоящим положением.</w:t>
      </w:r>
    </w:p>
    <w:p w:rsidR="00E20D25" w:rsidRPr="00E832D8" w:rsidRDefault="00E20D25" w:rsidP="00E20D25">
      <w:pPr>
        <w:pStyle w:val="3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32D8" w:rsidRDefault="00E832D8" w:rsidP="00E20D25">
      <w:pPr>
        <w:pStyle w:val="3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D25">
        <w:rPr>
          <w:rFonts w:ascii="Times New Roman" w:hAnsi="Times New Roman" w:cs="Times New Roman"/>
          <w:b/>
          <w:sz w:val="26"/>
          <w:szCs w:val="26"/>
        </w:rPr>
        <w:t>МИНИМАЛЬНЫЕ РАЗМЕРЫ ОКЛАДОВ (ДОЛЖНОСТНЫХ ОКЛАДОВ), СТАВОК ЗАРАБОТНОЙ ПЛАТЫ РАБОТНИКАМ УЧРЕЖДЕНИЯ,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И УСЛОВИЯ, ПРИ КОТОРЫХ РАЗМЕРЫ ОКЛАДОВ (ДОЛЖНОСТНЫХ ОКЛАДОВ), СТАВОК ЗАРАБОТНОЙ ПЛАТЫ МОГУТ УСТАНАВЛИВАТЬСЯ ВЫШЕ МИНИМАЛЬНЫХ РАЗМЕРОВ ОКЛАДОВ</w:t>
      </w:r>
    </w:p>
    <w:p w:rsidR="00E20D25" w:rsidRPr="00E20D25" w:rsidRDefault="00E20D25" w:rsidP="00E20D25">
      <w:pPr>
        <w:pStyle w:val="3"/>
        <w:shd w:val="clear" w:color="auto" w:fill="auto"/>
        <w:spacing w:line="240" w:lineRule="auto"/>
        <w:ind w:left="39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2D8" w:rsidRDefault="00E20D25" w:rsidP="00E20D25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E832D8" w:rsidRPr="00E832D8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окладов), ставок заработной платы, определяемые по квалификационным уровням ПКГ должностей работников МКУ "Архив", устанавливаются на основе отнесения занимаемых ими должностей к ПКГ, утвержденным Приказом Министерства труда и социальной защиты Российской Федерации от 25.03.2013 N 119н "Об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</w:t>
      </w:r>
      <w:proofErr w:type="gramEnd"/>
      <w:r w:rsidR="00E832D8" w:rsidRPr="00E832D8">
        <w:rPr>
          <w:rFonts w:ascii="Times New Roman" w:hAnsi="Times New Roman" w:cs="Times New Roman"/>
          <w:sz w:val="26"/>
          <w:szCs w:val="26"/>
        </w:rPr>
        <w:t xml:space="preserve"> документов", согласно приложению 1 к настоящему положению.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2D8" w:rsidRDefault="00E20D25" w:rsidP="00E20D25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832D8" w:rsidRPr="00E832D8">
        <w:rPr>
          <w:rFonts w:ascii="Times New Roman" w:hAnsi="Times New Roman" w:cs="Times New Roman"/>
          <w:sz w:val="26"/>
          <w:szCs w:val="26"/>
        </w:rPr>
        <w:t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6"/>
          <w:szCs w:val="26"/>
        </w:rPr>
        <w:t xml:space="preserve">ийской Федерации от 29.05.2008 № </w:t>
      </w:r>
      <w:r w:rsidR="00E832D8" w:rsidRPr="00E832D8">
        <w:rPr>
          <w:rFonts w:ascii="Times New Roman" w:hAnsi="Times New Roman" w:cs="Times New Roman"/>
          <w:sz w:val="26"/>
          <w:szCs w:val="26"/>
        </w:rPr>
        <w:t>248н "Об утверждении профессиональных квалификационных групп общеотраслевых профессий рабочих".</w:t>
      </w:r>
    </w:p>
    <w:p w:rsidR="00E20D25" w:rsidRPr="00E832D8" w:rsidRDefault="00E20D25" w:rsidP="00E20D25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2D8" w:rsidRDefault="00E832D8" w:rsidP="00E20D25">
      <w:pPr>
        <w:pStyle w:val="3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D25">
        <w:rPr>
          <w:rFonts w:ascii="Times New Roman" w:hAnsi="Times New Roman" w:cs="Times New Roman"/>
          <w:b/>
          <w:sz w:val="26"/>
          <w:szCs w:val="26"/>
        </w:rPr>
        <w:t>ВИДЫ ВЫПЛАТ КОМПЕНСАЦИОННОГО ХАРАКТЕРА, РАЗМЕР И УСЛОВИЯ ИХ ОСУЩЕСТВЛЕНИЯ</w:t>
      </w:r>
    </w:p>
    <w:p w:rsidR="00E20D25" w:rsidRPr="00E20D25" w:rsidRDefault="00E20D25" w:rsidP="00E20D25">
      <w:pPr>
        <w:pStyle w:val="3"/>
        <w:shd w:val="clear" w:color="auto" w:fill="auto"/>
        <w:spacing w:line="240" w:lineRule="auto"/>
        <w:ind w:left="39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2D8" w:rsidRPr="00E832D8" w:rsidRDefault="00E20D25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</w:t>
      </w:r>
      <w:r w:rsidR="00E832D8" w:rsidRPr="00E832D8">
        <w:rPr>
          <w:rFonts w:ascii="Times New Roman" w:hAnsi="Times New Roman" w:cs="Times New Roman"/>
          <w:sz w:val="26"/>
          <w:szCs w:val="26"/>
        </w:rPr>
        <w:t>аботникам МКУ "Архив" устанавливаются следующие выплаты компенсационного характера: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="00E20D25">
        <w:rPr>
          <w:rFonts w:ascii="Times New Roman" w:hAnsi="Times New Roman" w:cs="Times New Roman"/>
          <w:sz w:val="26"/>
          <w:szCs w:val="26"/>
        </w:rPr>
        <w:t xml:space="preserve"> до 50%</w:t>
      </w:r>
      <w:r w:rsidRPr="00E832D8">
        <w:rPr>
          <w:rFonts w:ascii="Times New Roman" w:hAnsi="Times New Roman" w:cs="Times New Roman"/>
          <w:sz w:val="26"/>
          <w:szCs w:val="26"/>
        </w:rPr>
        <w:t>;</w:t>
      </w:r>
    </w:p>
    <w:p w:rsidR="00E20D25" w:rsidRDefault="00E832D8" w:rsidP="00E20D25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условиями.</w:t>
      </w:r>
    </w:p>
    <w:p w:rsidR="00E832D8" w:rsidRPr="00E832D8" w:rsidRDefault="00E832D8" w:rsidP="00E20D25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E832D8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предусматривают:</w:t>
      </w:r>
      <w:proofErr w:type="gramEnd"/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доплату за совмещение профессий (должностей);</w:t>
      </w:r>
    </w:p>
    <w:p w:rsidR="000D1706" w:rsidRDefault="00E832D8" w:rsidP="000D170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lastRenderedPageBreak/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D1706" w:rsidRDefault="00E832D8" w:rsidP="000D170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 xml:space="preserve">доплату за работу в выходные и нерабочие праздничные дни; </w:t>
      </w:r>
    </w:p>
    <w:p w:rsidR="000D1706" w:rsidRDefault="00E832D8" w:rsidP="000D170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доплату за сверхурочную работу.</w:t>
      </w:r>
    </w:p>
    <w:p w:rsidR="00E832D8" w:rsidRDefault="00E832D8" w:rsidP="000D1706">
      <w:pPr>
        <w:pStyle w:val="3"/>
        <w:numPr>
          <w:ilvl w:val="2"/>
          <w:numId w:val="10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 xml:space="preserve">Размер доплат, указанных в абзацах 2, </w:t>
      </w:r>
      <w:r w:rsidR="000D1706">
        <w:rPr>
          <w:rFonts w:ascii="Times New Roman" w:hAnsi="Times New Roman" w:cs="Times New Roman"/>
          <w:sz w:val="26"/>
          <w:szCs w:val="26"/>
        </w:rPr>
        <w:t>3.2</w:t>
      </w:r>
      <w:r w:rsidRPr="00E832D8">
        <w:rPr>
          <w:rFonts w:ascii="Times New Roman" w:hAnsi="Times New Roman" w:cs="Times New Roman"/>
          <w:sz w:val="26"/>
          <w:szCs w:val="26"/>
        </w:rPr>
        <w:t>, и сроки, на которые они устанавливаются, определяются по соглашению сторон трудового договора с учетом содержания и (или) объема дополнительной работы</w:t>
      </w:r>
      <w:r w:rsidR="000D1706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труда.</w:t>
      </w:r>
    </w:p>
    <w:p w:rsidR="00E832D8" w:rsidRDefault="00E832D8" w:rsidP="000D1706">
      <w:pPr>
        <w:pStyle w:val="3"/>
        <w:numPr>
          <w:ilvl w:val="2"/>
          <w:numId w:val="10"/>
        </w:numPr>
        <w:shd w:val="clear" w:color="auto" w:fill="auto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Работникам учреждения, привлекающимся к работе в выходные и нерабочие праздничные дни, оплата производится в соответствии со статьей 153 Трудового кодекса Российской Федерации.</w:t>
      </w:r>
    </w:p>
    <w:p w:rsidR="00E832D8" w:rsidRPr="00E832D8" w:rsidRDefault="000D1706" w:rsidP="000D1706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Работникам, привлекающимся к сверхурочной работе, устанавливается повышенная</w:t>
      </w:r>
      <w:r w:rsidR="009B3346">
        <w:rPr>
          <w:rFonts w:ascii="Times New Roman" w:hAnsi="Times New Roman" w:cs="Times New Roman"/>
          <w:sz w:val="26"/>
          <w:szCs w:val="26"/>
        </w:rPr>
        <w:t xml:space="preserve"> </w:t>
      </w:r>
      <w:r w:rsidR="00E832D8" w:rsidRPr="00E832D8">
        <w:rPr>
          <w:rFonts w:ascii="Times New Roman" w:hAnsi="Times New Roman" w:cs="Times New Roman"/>
          <w:sz w:val="26"/>
          <w:szCs w:val="26"/>
        </w:rPr>
        <w:t>оплата в соответствии со статьей 152 Трудового кодекса Российской Федерации.</w:t>
      </w:r>
    </w:p>
    <w:p w:rsid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3.3. Виды выплат компенсационного характера, размеры и условия их осуществления устанавливаются соглашениями, локальными нормативными актами, трудовым договором в соответствии с трудовым законодательством и иными нормативными правовыми актами, содержащими нормы трудового права.</w:t>
      </w:r>
    </w:p>
    <w:p w:rsidR="000D1706" w:rsidRPr="00E832D8" w:rsidRDefault="000D1706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E832D8" w:rsidRDefault="00E832D8" w:rsidP="000D1706">
      <w:pPr>
        <w:pStyle w:val="3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706">
        <w:rPr>
          <w:rFonts w:ascii="Times New Roman" w:hAnsi="Times New Roman" w:cs="Times New Roman"/>
          <w:b/>
          <w:sz w:val="26"/>
          <w:szCs w:val="26"/>
        </w:rPr>
        <w:t>ВИДЫ ВЫПЛАТ СТИМУЛИРУЮЩЕГО ХАРАКТЕРА, РАЗМЕР И УСЛОВИЯ ИХ ОСУЩЕСТВЛЕНИЯ, КРИТЕРИИ ОЦЕНКИ РЕЗУЛЬТАТИВНОСТИ И КАЧЕСТВА ТРУДА РАБОТНИКОВ УЧРЕЖДЕНИЯ</w:t>
      </w:r>
    </w:p>
    <w:p w:rsidR="000D1706" w:rsidRPr="000D1706" w:rsidRDefault="000D1706" w:rsidP="000D1706">
      <w:pPr>
        <w:pStyle w:val="3"/>
        <w:shd w:val="clear" w:color="auto" w:fill="auto"/>
        <w:spacing w:line="240" w:lineRule="auto"/>
        <w:ind w:left="39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Работникам учреждения в целях повышения их заинтересованности в улучшении качества и результативности труда в пределах бюджетных ассигнований на оплату труда работников учреждения могут устанавливаться следующие виды выплат стимулирующего характера:</w:t>
      </w: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9B3346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за интенсивность и высокие результаты работы</w:t>
      </w:r>
      <w:r>
        <w:rPr>
          <w:rFonts w:ascii="Times New Roman" w:hAnsi="Times New Roman" w:cs="Times New Roman"/>
          <w:sz w:val="26"/>
          <w:szCs w:val="26"/>
        </w:rPr>
        <w:t xml:space="preserve"> до 90%</w:t>
      </w:r>
      <w:r w:rsidR="00423A45">
        <w:rPr>
          <w:rFonts w:ascii="Times New Roman" w:hAnsi="Times New Roman" w:cs="Times New Roman"/>
          <w:sz w:val="26"/>
          <w:szCs w:val="26"/>
        </w:rPr>
        <w:t xml:space="preserve"> оклада</w:t>
      </w:r>
      <w:r w:rsidR="00E832D8" w:rsidRPr="00E832D8">
        <w:rPr>
          <w:rFonts w:ascii="Times New Roman" w:hAnsi="Times New Roman" w:cs="Times New Roman"/>
          <w:sz w:val="26"/>
          <w:szCs w:val="26"/>
        </w:rPr>
        <w:t>;</w:t>
      </w: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4.1.3.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за качество выполняемых работ</w:t>
      </w:r>
      <w:r>
        <w:rPr>
          <w:rFonts w:ascii="Times New Roman" w:hAnsi="Times New Roman" w:cs="Times New Roman"/>
          <w:sz w:val="26"/>
          <w:szCs w:val="26"/>
        </w:rPr>
        <w:t xml:space="preserve"> до 55%</w:t>
      </w:r>
      <w:r w:rsidR="00423A45">
        <w:rPr>
          <w:rFonts w:ascii="Times New Roman" w:hAnsi="Times New Roman" w:cs="Times New Roman"/>
          <w:sz w:val="26"/>
          <w:szCs w:val="26"/>
        </w:rPr>
        <w:t xml:space="preserve"> оклада</w:t>
      </w:r>
      <w:r w:rsidR="00E832D8" w:rsidRPr="00E832D8">
        <w:rPr>
          <w:rFonts w:ascii="Times New Roman" w:hAnsi="Times New Roman" w:cs="Times New Roman"/>
          <w:sz w:val="26"/>
          <w:szCs w:val="26"/>
        </w:rPr>
        <w:t>;</w:t>
      </w: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</w:t>
      </w:r>
      <w:r w:rsidR="00E832D8" w:rsidRPr="00E832D8">
        <w:rPr>
          <w:rFonts w:ascii="Times New Roman" w:hAnsi="Times New Roman" w:cs="Times New Roman"/>
          <w:sz w:val="26"/>
          <w:szCs w:val="26"/>
        </w:rPr>
        <w:t>Персональные выплаты;</w:t>
      </w:r>
    </w:p>
    <w:p w:rsidR="009B3346" w:rsidRDefault="009B3346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4.1.5.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по итогам работы.</w:t>
      </w:r>
    </w:p>
    <w:p w:rsidR="009B3346" w:rsidRDefault="00E832D8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Виды, условия, размер и критерии оценки результативности и качества труда работников учреждения устанавливаются в соответствии с приложением 3 к настоящему положению.</w:t>
      </w:r>
    </w:p>
    <w:p w:rsidR="009B3346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E832D8" w:rsidRPr="009B3346">
        <w:rPr>
          <w:rFonts w:ascii="Times New Roman" w:hAnsi="Times New Roman" w:cs="Times New Roman"/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конкретному работнику учреждения устанавливаются ежемесячно, по итогам работы в отчетном периоде.</w:t>
      </w:r>
    </w:p>
    <w:p w:rsidR="009B3346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E832D8" w:rsidRPr="009B3346">
        <w:rPr>
          <w:rFonts w:ascii="Times New Roman" w:hAnsi="Times New Roman" w:cs="Times New Roman"/>
          <w:sz w:val="26"/>
          <w:szCs w:val="26"/>
        </w:rPr>
        <w:t>Объем средств на осуществление выплат стимулирующего характера</w:t>
      </w:r>
      <w:r w:rsidR="00E832D8" w:rsidRPr="009B3346">
        <w:rPr>
          <w:rStyle w:val="Verdana85p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Verdana85pt"/>
          <w:rFonts w:ascii="Times New Roman" w:hAnsi="Times New Roman" w:cs="Times New Roman"/>
          <w:i w:val="0"/>
          <w:sz w:val="26"/>
          <w:szCs w:val="26"/>
        </w:rPr>
        <w:t>для</w:t>
      </w:r>
      <w:r w:rsidR="00E832D8" w:rsidRPr="009B3346">
        <w:rPr>
          <w:rFonts w:ascii="Times New Roman" w:hAnsi="Times New Roman" w:cs="Times New Roman"/>
          <w:sz w:val="26"/>
          <w:szCs w:val="26"/>
        </w:rPr>
        <w:t xml:space="preserve"> работников учреждения определяется в кратном отношении к размеру должностного оклада работников учреждения с учетом районного коэффициента, процентной надбавки за работу в местностях с особыми климатическими условиями в пределах бюджетных ассигнований, выделяемых на оплату труда.</w:t>
      </w: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4.4. </w:t>
      </w:r>
      <w:r w:rsidR="00E832D8" w:rsidRPr="00E832D8">
        <w:rPr>
          <w:rFonts w:ascii="Times New Roman" w:hAnsi="Times New Roman" w:cs="Times New Roman"/>
          <w:sz w:val="26"/>
          <w:szCs w:val="26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руководителя и работников в отчетном периоде, за который производилась оценка качества и результативности труда, направляется на </w:t>
      </w:r>
      <w:proofErr w:type="gramStart"/>
      <w:r w:rsidR="00E832D8" w:rsidRPr="00E832D8">
        <w:rPr>
          <w:rFonts w:ascii="Times New Roman" w:hAnsi="Times New Roman" w:cs="Times New Roman"/>
          <w:sz w:val="26"/>
          <w:szCs w:val="26"/>
        </w:rPr>
        <w:t>эти</w:t>
      </w:r>
      <w:proofErr w:type="gramEnd"/>
      <w:r w:rsidR="00E832D8" w:rsidRPr="00E832D8">
        <w:rPr>
          <w:rFonts w:ascii="Times New Roman" w:hAnsi="Times New Roman" w:cs="Times New Roman"/>
          <w:sz w:val="26"/>
          <w:szCs w:val="26"/>
        </w:rPr>
        <w:t xml:space="preserve"> же цели в текущем периоде или на осуществление выплат по итогам работы за год.</w:t>
      </w:r>
    </w:p>
    <w:p w:rsidR="00E832D8" w:rsidRP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Работникам учреждения устанавливаются следующие персональные выплаты: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за сложность, напряженность и особый режим работы;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с учетом опыта работы;</w:t>
      </w:r>
    </w:p>
    <w:p w:rsid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 xml:space="preserve">для обеспечения заработной платы работника на уровне минимальной заработной платы (минимального </w:t>
      </w:r>
      <w:proofErr w:type="gramStart"/>
      <w:r w:rsidR="00E832D8" w:rsidRPr="00E832D8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E832D8" w:rsidRPr="00E832D8">
        <w:rPr>
          <w:rFonts w:ascii="Times New Roman" w:hAnsi="Times New Roman" w:cs="Times New Roman"/>
          <w:sz w:val="26"/>
          <w:szCs w:val="26"/>
        </w:rPr>
        <w:t>), региональная выплата.</w:t>
      </w:r>
    </w:p>
    <w:p w:rsidR="00E832D8" w:rsidRPr="00E832D8" w:rsidRDefault="009B3346" w:rsidP="009B3346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4.5.1.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Выплата за интенсивность работы устанавливается ежемесячно в размере до 40 процентов оклада (должностного оклада), ставки заработной платы работникам, выполнение должностных обязанностей которых связано: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выявлением документов, представляющих интерес для коллекционеров;</w:t>
      </w:r>
    </w:p>
    <w:p w:rsid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инициативным документированием и взаимодействием с держателями личных фондов.</w:t>
      </w:r>
    </w:p>
    <w:p w:rsidR="00E832D8" w:rsidRPr="00E832D8" w:rsidRDefault="009B3346" w:rsidP="009B3346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4.5.2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Выплата, устанавливаемая для обеспечения заработной платы работника на уровне размера минимальной заработной платы, установленного в Красноярском крае, производится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2D8" w:rsidRPr="00E832D8">
        <w:rPr>
          <w:rFonts w:ascii="Times New Roman" w:hAnsi="Times New Roman" w:cs="Times New Roman"/>
          <w:sz w:val="26"/>
          <w:szCs w:val="26"/>
        </w:rPr>
        <w:t>Красноярском крае.</w:t>
      </w:r>
      <w:proofErr w:type="gramEnd"/>
    </w:p>
    <w:p w:rsidR="00E832D8" w:rsidRDefault="00E832D8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Размер выплаты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времени.</w:t>
      </w:r>
    </w:p>
    <w:p w:rsidR="00E832D8" w:rsidRPr="00E832D8" w:rsidRDefault="009B3346" w:rsidP="009B3346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по итогам работы выплачиваются работникам МКУ "Архив" в пределах фонда оплаты труда по итогам работы за период (месяц, квартал, год) с целью поощрения и максимальным размером не ограничиваются.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успешное и добросовестное исполнение работниками своих должностных обязанностей в соответствующем периоде;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 xml:space="preserve">инициатива, творчество и оперативность, </w:t>
      </w:r>
      <w:proofErr w:type="gramStart"/>
      <w:r w:rsidR="00E832D8" w:rsidRPr="00E832D8">
        <w:rPr>
          <w:rFonts w:ascii="Times New Roman" w:hAnsi="Times New Roman" w:cs="Times New Roman"/>
          <w:sz w:val="26"/>
          <w:szCs w:val="26"/>
        </w:rPr>
        <w:t>проявленные</w:t>
      </w:r>
      <w:proofErr w:type="gramEnd"/>
      <w:r w:rsidR="00E832D8" w:rsidRPr="00E832D8">
        <w:rPr>
          <w:rFonts w:ascii="Times New Roman" w:hAnsi="Times New Roman" w:cs="Times New Roman"/>
          <w:sz w:val="26"/>
          <w:szCs w:val="26"/>
        </w:rPr>
        <w:t xml:space="preserve"> при выполнении порученных заданий;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применение в работе современных форм и методов организации труда;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своевременное и качественное выполнение порученных заданий;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организация консультативной помощи;</w:t>
      </w:r>
    </w:p>
    <w:p w:rsid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учреждения.</w:t>
      </w:r>
    </w:p>
    <w:p w:rsidR="00E832D8" w:rsidRPr="00E832D8" w:rsidRDefault="009B3346" w:rsidP="009B3346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учреждения.</w:t>
      </w:r>
    </w:p>
    <w:p w:rsidR="00E832D8" w:rsidRDefault="00E832D8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lastRenderedPageBreak/>
        <w:t>Руководитель учреждения устанавливает размер выплат стимулирующего характера для работников учреждения на основании Листа оценки согласно приложению 4.</w:t>
      </w:r>
    </w:p>
    <w:p w:rsidR="009B3346" w:rsidRPr="00E832D8" w:rsidRDefault="009B3346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E832D8" w:rsidRDefault="00E832D8" w:rsidP="009B3346">
      <w:pPr>
        <w:pStyle w:val="3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346">
        <w:rPr>
          <w:rFonts w:ascii="Times New Roman" w:hAnsi="Times New Roman" w:cs="Times New Roman"/>
          <w:b/>
          <w:sz w:val="26"/>
          <w:szCs w:val="26"/>
        </w:rPr>
        <w:t>УСЛОВИЯ ОПЛАТЫ ТРУДА РУКОВОДИТЕЛЯ УЧРЕЖДЕНИЯ</w:t>
      </w:r>
    </w:p>
    <w:p w:rsidR="009B3346" w:rsidRDefault="009B3346" w:rsidP="009B3346">
      <w:pPr>
        <w:pStyle w:val="3"/>
        <w:shd w:val="clear" w:color="auto" w:fill="auto"/>
        <w:spacing w:line="240" w:lineRule="auto"/>
        <w:ind w:left="39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2D8" w:rsidRPr="00E832D8" w:rsidRDefault="009B3346" w:rsidP="009B3346">
      <w:pPr>
        <w:pStyle w:val="3"/>
        <w:shd w:val="clear" w:color="auto" w:fill="auto"/>
        <w:spacing w:line="240" w:lineRule="auto"/>
        <w:ind w:left="390" w:firstLine="0"/>
        <w:jc w:val="left"/>
        <w:rPr>
          <w:rFonts w:ascii="Times New Roman" w:hAnsi="Times New Roman" w:cs="Times New Roman"/>
          <w:sz w:val="26"/>
          <w:szCs w:val="26"/>
        </w:rPr>
      </w:pPr>
      <w:r w:rsidRPr="009B3346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2D8" w:rsidRPr="00E832D8">
        <w:rPr>
          <w:rFonts w:ascii="Times New Roman" w:hAnsi="Times New Roman" w:cs="Times New Roman"/>
          <w:sz w:val="26"/>
          <w:szCs w:val="26"/>
        </w:rPr>
        <w:t>Заработная плата руководителя МКУ "Архив" включает в себя: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должностной оклад;</w:t>
      </w:r>
    </w:p>
    <w:p w:rsidR="00E832D8" w:rsidRPr="00E832D8" w:rsidRDefault="009B3346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компенсационного характера;</w:t>
      </w:r>
    </w:p>
    <w:p w:rsidR="00E832D8" w:rsidRDefault="009B3346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стимулирующего характера.</w:t>
      </w: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E832D8" w:rsidRPr="00E832D8">
        <w:rPr>
          <w:rFonts w:ascii="Times New Roman" w:hAnsi="Times New Roman" w:cs="Times New Roman"/>
          <w:sz w:val="26"/>
          <w:szCs w:val="26"/>
        </w:rPr>
        <w:t>Руководителю учреждения устанавливаются выплаты компенсационного характера в порядке, размерах и условиях, предусмотренных разделом 3 настоящего положения.</w:t>
      </w:r>
    </w:p>
    <w:p w:rsidR="009B3346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832D8" w:rsidRPr="00E832D8">
        <w:rPr>
          <w:rFonts w:ascii="Times New Roman" w:hAnsi="Times New Roman" w:cs="Times New Roman"/>
          <w:sz w:val="26"/>
          <w:szCs w:val="26"/>
        </w:rPr>
        <w:t>лате труда руководителя учреждения и равен</w:t>
      </w:r>
      <w:r>
        <w:rPr>
          <w:rFonts w:ascii="Times New Roman" w:hAnsi="Times New Roman" w:cs="Times New Roman"/>
          <w:sz w:val="26"/>
          <w:szCs w:val="26"/>
        </w:rPr>
        <w:t xml:space="preserve"> 1,8.</w:t>
      </w:r>
    </w:p>
    <w:p w:rsidR="00E832D8" w:rsidRDefault="009B3346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E832D8" w:rsidRPr="00E832D8">
        <w:rPr>
          <w:rFonts w:ascii="Times New Roman" w:hAnsi="Times New Roman" w:cs="Times New Roman"/>
          <w:sz w:val="26"/>
          <w:szCs w:val="26"/>
        </w:rPr>
        <w:t xml:space="preserve">Группа по оплате труда руководителя учреждения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832D8" w:rsidRPr="00E832D8">
        <w:rPr>
          <w:rFonts w:ascii="Times New Roman" w:hAnsi="Times New Roman" w:cs="Times New Roman"/>
          <w:sz w:val="26"/>
          <w:szCs w:val="26"/>
        </w:rPr>
        <w:t>пределяется на основании объемных показателей, характеризующих работу учреждения</w:t>
      </w:r>
      <w:r w:rsidR="007C5A5D">
        <w:rPr>
          <w:rFonts w:ascii="Times New Roman" w:hAnsi="Times New Roman" w:cs="Times New Roman"/>
          <w:sz w:val="26"/>
          <w:szCs w:val="26"/>
        </w:rPr>
        <w:t>:</w:t>
      </w:r>
    </w:p>
    <w:p w:rsidR="007C5A5D" w:rsidRDefault="007C5A5D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993"/>
        <w:gridCol w:w="1401"/>
        <w:gridCol w:w="1395"/>
        <w:gridCol w:w="1390"/>
        <w:gridCol w:w="1391"/>
      </w:tblGrid>
      <w:tr w:rsidR="007C5A5D" w:rsidTr="009C6ACE">
        <w:tc>
          <w:tcPr>
            <w:tcW w:w="4077" w:type="dxa"/>
          </w:tcPr>
          <w:p w:rsidR="007C5A5D" w:rsidRDefault="009C6ACE" w:rsidP="009B3346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7C5A5D" w:rsidRDefault="009C6ACE" w:rsidP="009B3346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руководителей, к которой относится учреждение</w:t>
            </w:r>
          </w:p>
        </w:tc>
      </w:tr>
      <w:tr w:rsidR="009C6ACE" w:rsidTr="008C2D1B">
        <w:tc>
          <w:tcPr>
            <w:tcW w:w="4077" w:type="dxa"/>
          </w:tcPr>
          <w:p w:rsidR="009C6ACE" w:rsidRDefault="009C6ACE" w:rsidP="009B3346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C6ACE" w:rsidRPr="009C6ACE" w:rsidRDefault="009C6ACE" w:rsidP="009C6AC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418" w:type="dxa"/>
          </w:tcPr>
          <w:p w:rsidR="009C6ACE" w:rsidRPr="009C6ACE" w:rsidRDefault="009C6ACE" w:rsidP="009C6AC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9C6ACE" w:rsidRPr="009C6ACE" w:rsidRDefault="009C6ACE" w:rsidP="009C6AC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18" w:type="dxa"/>
          </w:tcPr>
          <w:p w:rsidR="009C6ACE" w:rsidRPr="009C6ACE" w:rsidRDefault="009C6ACE" w:rsidP="009C6AC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9C6ACE" w:rsidTr="00A312DB">
        <w:tc>
          <w:tcPr>
            <w:tcW w:w="9747" w:type="dxa"/>
            <w:gridSpan w:val="5"/>
          </w:tcPr>
          <w:p w:rsidR="009C6ACE" w:rsidRPr="009C6ACE" w:rsidRDefault="009C6ACE" w:rsidP="009B3346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«Муниципальный архив Саянского района»</w:t>
            </w:r>
          </w:p>
        </w:tc>
      </w:tr>
      <w:tr w:rsidR="009C6ACE" w:rsidTr="006B408B">
        <w:tc>
          <w:tcPr>
            <w:tcW w:w="4077" w:type="dxa"/>
          </w:tcPr>
          <w:p w:rsidR="009C6ACE" w:rsidRPr="009C6ACE" w:rsidRDefault="009C6ACE" w:rsidP="009B3346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хранящихся документов (тысяч единиц хранения) ˂*˃</w:t>
            </w:r>
          </w:p>
        </w:tc>
        <w:tc>
          <w:tcPr>
            <w:tcW w:w="1417" w:type="dxa"/>
          </w:tcPr>
          <w:p w:rsidR="009C6ACE" w:rsidRDefault="00247718" w:rsidP="0024771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1000</w:t>
            </w:r>
          </w:p>
        </w:tc>
        <w:tc>
          <w:tcPr>
            <w:tcW w:w="1418" w:type="dxa"/>
          </w:tcPr>
          <w:p w:rsidR="009C6ACE" w:rsidRDefault="00247718" w:rsidP="0024771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501 - 1000</w:t>
            </w:r>
          </w:p>
        </w:tc>
        <w:tc>
          <w:tcPr>
            <w:tcW w:w="1417" w:type="dxa"/>
          </w:tcPr>
          <w:p w:rsidR="009C6ACE" w:rsidRDefault="00247718" w:rsidP="0024771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101 - 500</w:t>
            </w:r>
          </w:p>
        </w:tc>
        <w:tc>
          <w:tcPr>
            <w:tcW w:w="1418" w:type="dxa"/>
          </w:tcPr>
          <w:p w:rsidR="009C6ACE" w:rsidRDefault="00247718" w:rsidP="0024771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100</w:t>
            </w:r>
          </w:p>
        </w:tc>
      </w:tr>
    </w:tbl>
    <w:p w:rsidR="007C5A5D" w:rsidRPr="00E832D8" w:rsidRDefault="007C5A5D" w:rsidP="009B3346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</w:p>
    <w:p w:rsid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Руководителю учреждения группа по оплате труда устанавливается локально правовым актом органа исполнительной власти района, являющегося учредителем учреждения, и определяется не реже одного раза в год в соответствии со значениями объемных показателей за предшествующий год.</w:t>
      </w:r>
    </w:p>
    <w:p w:rsidR="00E832D8" w:rsidRPr="00E832D8" w:rsidRDefault="00423A45" w:rsidP="00423A45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E832D8" w:rsidRPr="00E832D8">
        <w:rPr>
          <w:rFonts w:ascii="Times New Roman" w:hAnsi="Times New Roman" w:cs="Times New Roman"/>
          <w:sz w:val="26"/>
          <w:szCs w:val="26"/>
        </w:rPr>
        <w:t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или казенного учреждения.</w:t>
      </w:r>
    </w:p>
    <w:p w:rsid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Перечень работников основного персонала учреждения, непосредственно обеспечивающих выполнение основных функций, для реализации которых создано учреждение, определен в приложении 2 к настоящему положению.</w:t>
      </w:r>
    </w:p>
    <w:p w:rsidR="00E832D8" w:rsidRPr="00E832D8" w:rsidRDefault="00423A45" w:rsidP="00423A45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E832D8" w:rsidRPr="00E832D8">
        <w:rPr>
          <w:rFonts w:ascii="Times New Roman" w:hAnsi="Times New Roman" w:cs="Times New Roman"/>
          <w:sz w:val="26"/>
          <w:szCs w:val="26"/>
        </w:rPr>
        <w:t>Объем средств на осуществление выплат стимулирующего характера для</w:t>
      </w:r>
      <w:proofErr w:type="gramStart"/>
      <w:r w:rsidR="00E832D8" w:rsidRPr="00E832D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E832D8" w:rsidRPr="00E832D8">
        <w:rPr>
          <w:rFonts w:ascii="Times New Roman" w:hAnsi="Times New Roman" w:cs="Times New Roman"/>
          <w:sz w:val="26"/>
          <w:szCs w:val="26"/>
        </w:rPr>
        <w:t>руководителя учреждения определяется в кратном отношении к размеру должностного оклада руководителя учреждения с учетом районного коэффициента, процентной надбавки за работу в местностях с особыми климатическими условиями в пределах бюджетных ассигнований, выделяемых на оплату труда.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lastRenderedPageBreak/>
        <w:t xml:space="preserve">Предельное количество </w:t>
      </w:r>
      <w:proofErr w:type="gramStart"/>
      <w:r w:rsidRPr="00E832D8">
        <w:rPr>
          <w:rFonts w:ascii="Times New Roman" w:hAnsi="Times New Roman" w:cs="Times New Roman"/>
          <w:sz w:val="26"/>
          <w:szCs w:val="26"/>
        </w:rPr>
        <w:t>должностных окладов руководителя учреждения, учитываемых для определения объема средств на выплаты стимулирующего характера руководителя учреждения составляет</w:t>
      </w:r>
      <w:proofErr w:type="gramEnd"/>
      <w:r w:rsidRPr="00E832D8">
        <w:rPr>
          <w:rFonts w:ascii="Times New Roman" w:hAnsi="Times New Roman" w:cs="Times New Roman"/>
          <w:sz w:val="26"/>
          <w:szCs w:val="26"/>
        </w:rPr>
        <w:t xml:space="preserve"> 12.</w:t>
      </w:r>
    </w:p>
    <w:p w:rsid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Объем денежных средств, не использованный для осуществления выплат стимулирующего характера руководителя учреждения, направляется на осуществление выплат стимулирующего характера работникам учреждения.</w:t>
      </w:r>
    </w:p>
    <w:p w:rsidR="00E832D8" w:rsidRPr="00E832D8" w:rsidRDefault="00423A45" w:rsidP="00423A45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="00E832D8" w:rsidRPr="00E832D8">
        <w:rPr>
          <w:rFonts w:ascii="Times New Roman" w:hAnsi="Times New Roman" w:cs="Times New Roman"/>
          <w:sz w:val="26"/>
          <w:szCs w:val="26"/>
        </w:rPr>
        <w:t>Руководителю учреждения в пределах средств на осуществление выплат стимулирующего характера, в пределах утвержденного фонда оплаты труда к должностному окладу устанавливаются следующие виды выплат стимулирующего характера: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 xml:space="preserve">выплаты за интенсивность и высокие результаты работы - в размере до </w:t>
      </w:r>
      <w:r>
        <w:rPr>
          <w:rFonts w:ascii="Times New Roman" w:hAnsi="Times New Roman" w:cs="Times New Roman"/>
          <w:sz w:val="26"/>
          <w:szCs w:val="26"/>
        </w:rPr>
        <w:t>60</w:t>
      </w:r>
      <w:r w:rsidR="00E832D8" w:rsidRPr="00E832D8">
        <w:rPr>
          <w:rFonts w:ascii="Times New Roman" w:hAnsi="Times New Roman" w:cs="Times New Roman"/>
          <w:sz w:val="26"/>
          <w:szCs w:val="26"/>
        </w:rPr>
        <w:t xml:space="preserve"> процентов оклада (должностного оклада), ставки заработной платы руководителя учреждения и выплачиваются при выполнении критериев оценки результативности и качества деятельности учреждения, указанных в приложении 5 к настоящему положению;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за особые условия труда - в размере до 50 процентов оклада (должностного оклада), ставки заработной платы руководителя учреждения и выплачиваются при выполнении критериев оценки результативности и качества деятельности учреждения, указанных в приложении 5 к настоящему положению;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по итогам работы за период (месяц, квартал, год) руководителю учреждения осуществляются с целью поощрения руководителя за общие результаты труда по итогам работы и максимальным размером не ограничиваются.</w:t>
      </w:r>
    </w:p>
    <w:p w:rsidR="00E832D8" w:rsidRPr="00E832D8" w:rsidRDefault="00E832D8" w:rsidP="00E832D8">
      <w:pPr>
        <w:pStyle w:val="3"/>
        <w:shd w:val="clear" w:color="auto" w:fill="auto"/>
        <w:spacing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При осуществлении выплат по итогам работы учитывается выполнение следующих критериев: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успешное и добросовестное исполнение руководителем учреждения своих должностных обязанностей в соответствующем периоде;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E832D8" w:rsidRDefault="00423A45" w:rsidP="00423A45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качество подготовки и проведения мероприятий, связанных с уставной деятельностью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2D8" w:rsidRPr="00E832D8">
        <w:rPr>
          <w:rFonts w:ascii="Times New Roman" w:hAnsi="Times New Roman" w:cs="Times New Roman"/>
          <w:sz w:val="26"/>
          <w:szCs w:val="26"/>
        </w:rPr>
        <w:t>учреждения.</w:t>
      </w:r>
    </w:p>
    <w:p w:rsidR="00E832D8" w:rsidRPr="00E832D8" w:rsidRDefault="00423A45" w:rsidP="00423A45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="00E832D8" w:rsidRPr="00E832D8">
        <w:rPr>
          <w:rFonts w:ascii="Times New Roman" w:hAnsi="Times New Roman" w:cs="Times New Roman"/>
          <w:sz w:val="26"/>
          <w:szCs w:val="26"/>
        </w:rPr>
        <w:t>Руководителю учреждения могут производиться следующие персональные выплаты: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за сложность, напряженность и особый режим работы;</w:t>
      </w:r>
    </w:p>
    <w:p w:rsidR="00E832D8" w:rsidRPr="00E832D8" w:rsidRDefault="00423A45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32D8" w:rsidRPr="00E832D8">
        <w:rPr>
          <w:rFonts w:ascii="Times New Roman" w:hAnsi="Times New Roman" w:cs="Times New Roman"/>
          <w:sz w:val="26"/>
          <w:szCs w:val="26"/>
        </w:rPr>
        <w:t>выплаты с учетом опыта работы.</w:t>
      </w:r>
    </w:p>
    <w:p w:rsidR="00E832D8" w:rsidRDefault="00E832D8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5.8.1. Размеры и условия выплат, указанных в настоящем пункте, производятся руководителю учреждения в соответствии с пунктами 4.5.1,4.5.2 настоящего положения.</w:t>
      </w:r>
    </w:p>
    <w:p w:rsidR="00E832D8" w:rsidRPr="00E832D8" w:rsidRDefault="00423A45" w:rsidP="00423A45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</w:t>
      </w:r>
      <w:r w:rsidR="00E832D8" w:rsidRPr="00E832D8">
        <w:rPr>
          <w:rFonts w:ascii="Times New Roman" w:hAnsi="Times New Roman" w:cs="Times New Roman"/>
          <w:sz w:val="26"/>
          <w:szCs w:val="26"/>
        </w:rPr>
        <w:t>Конкретные размеры выплат компенсационного и стимулирующего характера руководителю учреждения устанавливаются органом исполнительной власти района, являющимся учредителем учреждения, за каждый вид выплат раздельно.</w:t>
      </w:r>
    </w:p>
    <w:p w:rsidR="00E832D8" w:rsidRDefault="00E832D8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  <w:r w:rsidRPr="00E832D8">
        <w:rPr>
          <w:rFonts w:ascii="Times New Roman" w:hAnsi="Times New Roman" w:cs="Times New Roman"/>
          <w:sz w:val="26"/>
          <w:szCs w:val="26"/>
        </w:rPr>
        <w:t>Выплаты стимулирующего характера, за исключением персональных выплат и выплат по итогам работы, руководителю учреждения устанавливаются ежемесячно по результатам оценки результативности и качества деятельности учреждения в предыдущем месяце и выплачиваются ежемесячно.</w:t>
      </w:r>
    </w:p>
    <w:p w:rsidR="00423A45" w:rsidRPr="00E832D8" w:rsidRDefault="00423A45" w:rsidP="00E832D8">
      <w:pPr>
        <w:pStyle w:val="3"/>
        <w:shd w:val="clear" w:color="auto" w:fill="auto"/>
        <w:spacing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E832D8" w:rsidRDefault="00E832D8" w:rsidP="00423A45">
      <w:pPr>
        <w:pStyle w:val="3"/>
        <w:numPr>
          <w:ilvl w:val="0"/>
          <w:numId w:val="10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A45">
        <w:rPr>
          <w:rFonts w:ascii="Times New Roman" w:hAnsi="Times New Roman" w:cs="Times New Roman"/>
          <w:b/>
          <w:sz w:val="26"/>
          <w:szCs w:val="26"/>
        </w:rPr>
        <w:t>ЕДИНОВРЕМЕННАЯ МАТЕРИАЛЬНАЯ ПОМОЩЬ</w:t>
      </w:r>
    </w:p>
    <w:p w:rsidR="00423A45" w:rsidRDefault="00423A45" w:rsidP="00423A45">
      <w:pPr>
        <w:pStyle w:val="3"/>
        <w:shd w:val="clear" w:color="auto" w:fill="auto"/>
        <w:spacing w:line="240" w:lineRule="auto"/>
        <w:ind w:left="390"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E832D8" w:rsidRDefault="00423A45" w:rsidP="00423A45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Работникам, руководителю учреждения в пределах утвержденного фонда оплаты труда осуществляется выплата единовременной материальной помощи в связи с бракосочетанием (при заключении первого брака), рождением ребенка, смертью супруга (супруги) или близких родственников (детей, родителей).</w:t>
      </w:r>
    </w:p>
    <w:p w:rsidR="00E832D8" w:rsidRDefault="00423A45" w:rsidP="00423A45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E832D8" w:rsidRPr="00E832D8">
        <w:rPr>
          <w:rFonts w:ascii="Times New Roman" w:hAnsi="Times New Roman" w:cs="Times New Roman"/>
          <w:sz w:val="26"/>
          <w:szCs w:val="26"/>
        </w:rPr>
        <w:t>Единовременная материальная помощь руководителю учреждения оказывается по</w:t>
      </w:r>
      <w:proofErr w:type="gramStart"/>
      <w:r w:rsidR="00E832D8" w:rsidRPr="00E832D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832D8" w:rsidRPr="00E832D8">
        <w:rPr>
          <w:rFonts w:ascii="Times New Roman" w:hAnsi="Times New Roman" w:cs="Times New Roman"/>
          <w:sz w:val="26"/>
          <w:szCs w:val="26"/>
        </w:rPr>
        <w:t xml:space="preserve"> решению органа исполнительной власти района, являющегося учредителем учреждения,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работникам учреждения - по решению руководителя учреждения.</w:t>
      </w:r>
    </w:p>
    <w:p w:rsidR="00E832D8" w:rsidRPr="00E832D8" w:rsidRDefault="00423A45" w:rsidP="00423A45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E832D8" w:rsidRPr="00E832D8">
        <w:rPr>
          <w:rFonts w:ascii="Times New Roman" w:hAnsi="Times New Roman" w:cs="Times New Roman"/>
          <w:sz w:val="26"/>
          <w:szCs w:val="26"/>
        </w:rPr>
        <w:t>Размер единовременной материальной помощи не может превышать трех тысяч рублей по каждому основанию, предусмотренному пунктом 6.1 настоящего раздела.</w:t>
      </w:r>
    </w:p>
    <w:p w:rsidR="003E78B2" w:rsidRDefault="003E78B2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809" w:rsidRDefault="00E07809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5B1" w:rsidRDefault="005E65B1" w:rsidP="005E65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5E65B1" w:rsidRDefault="005E65B1" w:rsidP="005E65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5E65B1" w:rsidRDefault="005E65B1" w:rsidP="005E65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МКУ «Архив»</w:t>
      </w:r>
    </w:p>
    <w:p w:rsidR="005E65B1" w:rsidRDefault="005E65B1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5B1" w:rsidRDefault="005E65B1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5B1" w:rsidRDefault="005E65B1" w:rsidP="005E65B1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D25">
        <w:rPr>
          <w:rFonts w:ascii="Times New Roman" w:hAnsi="Times New Roman" w:cs="Times New Roman"/>
          <w:b/>
          <w:sz w:val="26"/>
          <w:szCs w:val="26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ДОЛЖНОСТ</w:t>
      </w:r>
      <w:r>
        <w:rPr>
          <w:rFonts w:ascii="Times New Roman" w:hAnsi="Times New Roman" w:cs="Times New Roman"/>
          <w:b/>
          <w:sz w:val="26"/>
          <w:szCs w:val="26"/>
        </w:rPr>
        <w:t>ЕЙ РАБОТНИКОВ УЧРЕЖДЕНИЯ</w:t>
      </w:r>
    </w:p>
    <w:p w:rsidR="005E65B1" w:rsidRDefault="005E65B1" w:rsidP="005E65B1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5B1" w:rsidRDefault="005E65B1" w:rsidP="005E65B1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</w:t>
      </w:r>
      <w:r w:rsidR="000109F0">
        <w:rPr>
          <w:rFonts w:ascii="Times New Roman" w:hAnsi="Times New Roman" w:cs="Times New Roman"/>
          <w:sz w:val="26"/>
          <w:szCs w:val="26"/>
        </w:rPr>
        <w:t>третьего</w:t>
      </w:r>
      <w:r>
        <w:rPr>
          <w:rFonts w:ascii="Times New Roman" w:hAnsi="Times New Roman" w:cs="Times New Roman"/>
          <w:sz w:val="26"/>
          <w:szCs w:val="26"/>
        </w:rPr>
        <w:t xml:space="preserve"> уровня»:</w:t>
      </w:r>
    </w:p>
    <w:p w:rsidR="005E65B1" w:rsidRDefault="005E65B1" w:rsidP="005E65B1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800"/>
        <w:gridCol w:w="4770"/>
      </w:tblGrid>
      <w:tr w:rsidR="005E65B1" w:rsidTr="005E65B1">
        <w:tc>
          <w:tcPr>
            <w:tcW w:w="4927" w:type="dxa"/>
          </w:tcPr>
          <w:p w:rsidR="005E65B1" w:rsidRDefault="005E65B1" w:rsidP="005E65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27" w:type="dxa"/>
          </w:tcPr>
          <w:p w:rsidR="005E65B1" w:rsidRDefault="005E65B1" w:rsidP="005E65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5E65B1" w:rsidTr="005E65B1">
        <w:tc>
          <w:tcPr>
            <w:tcW w:w="4927" w:type="dxa"/>
          </w:tcPr>
          <w:p w:rsidR="005E65B1" w:rsidRDefault="005E65B1" w:rsidP="005E65B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27" w:type="dxa"/>
          </w:tcPr>
          <w:p w:rsidR="005E65B1" w:rsidRDefault="005E65B1" w:rsidP="005E65B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65B1" w:rsidTr="005E65B1">
        <w:tc>
          <w:tcPr>
            <w:tcW w:w="4927" w:type="dxa"/>
          </w:tcPr>
          <w:p w:rsidR="005E65B1" w:rsidRDefault="000109F0" w:rsidP="005E65B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27" w:type="dxa"/>
          </w:tcPr>
          <w:p w:rsidR="005E65B1" w:rsidRDefault="000109F0" w:rsidP="000109F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65B1" w:rsidTr="005E65B1">
        <w:tc>
          <w:tcPr>
            <w:tcW w:w="4927" w:type="dxa"/>
          </w:tcPr>
          <w:p w:rsidR="005E65B1" w:rsidRDefault="000109F0" w:rsidP="005E65B1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27" w:type="dxa"/>
          </w:tcPr>
          <w:p w:rsidR="005E65B1" w:rsidRDefault="000109F0" w:rsidP="000109F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09F0" w:rsidTr="005E65B1"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27" w:type="dxa"/>
          </w:tcPr>
          <w:p w:rsidR="000109F0" w:rsidRDefault="000109F0" w:rsidP="000109F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5253</w:t>
            </w:r>
          </w:p>
        </w:tc>
      </w:tr>
    </w:tbl>
    <w:p w:rsidR="005E65B1" w:rsidRPr="005E65B1" w:rsidRDefault="005E65B1" w:rsidP="005E65B1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09F0" w:rsidRDefault="000109F0" w:rsidP="000109F0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уровня»:</w:t>
      </w:r>
    </w:p>
    <w:p w:rsidR="000109F0" w:rsidRDefault="000109F0" w:rsidP="000109F0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800"/>
        <w:gridCol w:w="4770"/>
      </w:tblGrid>
      <w:tr w:rsidR="000109F0" w:rsidTr="00B11DCA"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0109F0" w:rsidTr="00B11DCA"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109F0" w:rsidTr="00B11DCA"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27" w:type="dxa"/>
          </w:tcPr>
          <w:p w:rsidR="000109F0" w:rsidRDefault="000109F0" w:rsidP="000109F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7637</w:t>
            </w:r>
          </w:p>
        </w:tc>
      </w:tr>
      <w:tr w:rsidR="000109F0" w:rsidTr="00B11DCA">
        <w:tc>
          <w:tcPr>
            <w:tcW w:w="4927" w:type="dxa"/>
          </w:tcPr>
          <w:p w:rsidR="000109F0" w:rsidRDefault="000109F0" w:rsidP="00B11DC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27" w:type="dxa"/>
          </w:tcPr>
          <w:p w:rsidR="000109F0" w:rsidRDefault="000109F0" w:rsidP="000109F0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65B1" w:rsidRDefault="005E65B1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034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0346BE" w:rsidRDefault="000346BE" w:rsidP="00034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0346BE" w:rsidRDefault="000346BE" w:rsidP="000346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МКУ «Архив»</w:t>
      </w:r>
    </w:p>
    <w:p w:rsidR="000346BE" w:rsidRDefault="000346BE" w:rsidP="00034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034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6BE" w:rsidRDefault="000346BE" w:rsidP="000346BE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ДОЛЖНОСТЕЙ, ПРОФЕССИЙ РАБОТНИКОВ УЧРЕЖДЕНИЯ, ОТНОСИМЫХ К ОСНОВНОМУ ПЕРСОНАЛУ ПО ВИДУ ЭКОНОМИЧЕСКОЙ ДЕЯТЕЛЬНОСТИ</w:t>
      </w:r>
    </w:p>
    <w:p w:rsidR="000346BE" w:rsidRDefault="000346BE" w:rsidP="000346BE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6BE" w:rsidRDefault="000346BE" w:rsidP="000346BE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802"/>
        <w:gridCol w:w="4768"/>
      </w:tblGrid>
      <w:tr w:rsidR="000346BE" w:rsidTr="00B11DCA">
        <w:tc>
          <w:tcPr>
            <w:tcW w:w="4927" w:type="dxa"/>
          </w:tcPr>
          <w:p w:rsidR="000346BE" w:rsidRDefault="000346BE" w:rsidP="00B11DC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тип учреждения</w:t>
            </w:r>
          </w:p>
        </w:tc>
        <w:tc>
          <w:tcPr>
            <w:tcW w:w="4927" w:type="dxa"/>
          </w:tcPr>
          <w:p w:rsidR="000346BE" w:rsidRDefault="000346BE" w:rsidP="000346B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Должности, профессии работников учреждения</w:t>
            </w:r>
          </w:p>
        </w:tc>
      </w:tr>
      <w:tr w:rsidR="000346BE" w:rsidTr="00B11DCA">
        <w:tc>
          <w:tcPr>
            <w:tcW w:w="4927" w:type="dxa"/>
          </w:tcPr>
          <w:p w:rsidR="000346BE" w:rsidRDefault="000346BE" w:rsidP="00B11DC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1.Предоставление прочих коммунальных социальных и персональных услуг</w:t>
            </w:r>
          </w:p>
        </w:tc>
        <w:tc>
          <w:tcPr>
            <w:tcW w:w="4927" w:type="dxa"/>
          </w:tcPr>
          <w:p w:rsidR="000346BE" w:rsidRDefault="000346BE" w:rsidP="00B11DC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346BE" w:rsidTr="00B11DCA">
        <w:tc>
          <w:tcPr>
            <w:tcW w:w="4927" w:type="dxa"/>
          </w:tcPr>
          <w:p w:rsidR="000346BE" w:rsidRDefault="000346BE" w:rsidP="00B11DC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2.Муниципальный архив</w:t>
            </w:r>
          </w:p>
        </w:tc>
        <w:tc>
          <w:tcPr>
            <w:tcW w:w="4927" w:type="dxa"/>
          </w:tcPr>
          <w:p w:rsidR="000346BE" w:rsidRDefault="000346BE" w:rsidP="000346B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хранитель фондов</w:t>
            </w:r>
          </w:p>
          <w:p w:rsidR="000346BE" w:rsidRDefault="000346BE" w:rsidP="000346B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архивист</w:t>
            </w:r>
          </w:p>
        </w:tc>
      </w:tr>
    </w:tbl>
    <w:p w:rsidR="000346BE" w:rsidRDefault="000346BE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37834" w:rsidSect="007D72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МКУ «Архив»</w:t>
      </w:r>
    </w:p>
    <w:p w:rsidR="00837834" w:rsidRDefault="00837834" w:rsidP="00837834"/>
    <w:p w:rsidR="00837834" w:rsidRPr="00DE49A1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9A1">
        <w:rPr>
          <w:rFonts w:ascii="Times New Roman" w:hAnsi="Times New Roman" w:cs="Times New Roman"/>
          <w:b/>
          <w:sz w:val="26"/>
          <w:szCs w:val="26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УЧРЕЖДЕНИЯ ДЛЯ РАБОТНИКОВ И РАБОЧИХ УЧРЕЖДЕНИЯ</w:t>
      </w:r>
    </w:p>
    <w:tbl>
      <w:tblPr>
        <w:tblStyle w:val="a5"/>
        <w:tblW w:w="14777" w:type="dxa"/>
        <w:tblInd w:w="-318" w:type="dxa"/>
        <w:tblLayout w:type="fixed"/>
        <w:tblLook w:val="04A0"/>
      </w:tblPr>
      <w:tblGrid>
        <w:gridCol w:w="1951"/>
        <w:gridCol w:w="2693"/>
        <w:gridCol w:w="3720"/>
        <w:gridCol w:w="4111"/>
        <w:gridCol w:w="2302"/>
      </w:tblGrid>
      <w:tr w:rsidR="00837834" w:rsidRPr="00DE49A1" w:rsidTr="00E65D90">
        <w:tc>
          <w:tcPr>
            <w:tcW w:w="1951" w:type="dxa"/>
          </w:tcPr>
          <w:p w:rsidR="00837834" w:rsidRPr="009041D4" w:rsidRDefault="00837834" w:rsidP="00E65D9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693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Наименования критериев оценки результативности и качества труда работников учреждения</w:t>
            </w:r>
          </w:p>
        </w:tc>
        <w:tc>
          <w:tcPr>
            <w:tcW w:w="3720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Интерпретация критериев оценки результативности и качества труда работников учреждения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Показатель достижения планового значения (уровень достигнутых результатов) критерия оценки результативности и качества труда работников учреждения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размер выплат </w:t>
            </w:r>
          </w:p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к окладу (должностному окладу), ставке</w:t>
            </w:r>
          </w:p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заработной платы, %</w:t>
            </w:r>
          </w:p>
        </w:tc>
      </w:tr>
      <w:tr w:rsidR="00837834" w:rsidRPr="00DE49A1" w:rsidTr="00E65D90">
        <w:tc>
          <w:tcPr>
            <w:tcW w:w="195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20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4777" w:type="dxa"/>
            <w:gridSpan w:val="5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</w:t>
            </w:r>
          </w:p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поставленных задач</w:t>
            </w:r>
          </w:p>
        </w:tc>
      </w:tr>
      <w:tr w:rsidR="00837834" w:rsidRPr="00DE49A1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Профессионализм в решении вопросов, входящих в должностные обязанности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Соответствие выполненных работ по обеспечению сохранности, комплектованию, учету, созданию научно- справочного аппарата и использованию документов, а также обеспечению деятельности учреждения требованиям, установленным нормативными документами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нарушений в отчетном периоде требований нормативных документов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единичных (не более 3) нарушений в отчетном периоде требований нормативных документов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3 и более нарушений в отчетном периоде требований нормативных документов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837834" w:rsidRPr="00DE49A1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деятельности учреждения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  гигиенических норм, правил пожарной и технической безопасности, исключающих утрату документов; обеспечение сохранности имущества учреждения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Отсутствие в отчетном периоде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зафиксированных актами нарушений норм и правил; порчи имущества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единичных (не более 1) нарушений в отчетном периоде зафиксированных актами нарушений норм и правил; порчи имущества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1 и более нарушений в отчетном периоде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зафиксированных актами нарушений норм и правил; порчи имущества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7834" w:rsidRPr="00DE49A1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Поддержание высокого уровня</w:t>
            </w:r>
          </w:p>
          <w:p w:rsidR="00837834" w:rsidRPr="009041D4" w:rsidRDefault="00837834" w:rsidP="00E65D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исполнительской дисциплины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Подготовка, заполнение и (или) исполнение документов в установленные законодательством сроки (локальные нормативные акты учреждения, запросы пользователей, договоры, учетные, кадровые, финансовые, бухгалтерские и другие документы)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Отсутствие в отчетном периоде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необоснованных фактов нарушения исполнительской дисциплины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единичных (не более 1) нарушений в отчетном периоде необоснованных фактов исполнительской дисциплины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rPr>
          <w:trHeight w:val="123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неоднократных (более 1) нарушений в отчетном периоде необоснованных фактов исполнительской дисциплины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834" w:rsidRPr="00DE49A1" w:rsidTr="00E65D90">
        <w:tc>
          <w:tcPr>
            <w:tcW w:w="14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837834" w:rsidRPr="00DE49A1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ведущий архивист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Доля единиц хранения, физическое состояние которых улучшено работником в текущем году, по отношению к количеству единиц хранения, установленных плановыми показателями в отчетном периоде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Доля единиц хранения подготовленных к выдаче и выданных работником учреждения из хранилища (с учетом нормативных затрат), по отношению к общему объему выданных из хранилища единиц хранения в </w:t>
            </w: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отчетном периоде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Доля единиц хранения, отсканированных, переведенных работником учреждения на 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ведущий архивист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Комплектование Архивного фонда Российской Федерации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Доля организаций - источников комплектования, своевременно упорядочивших документы Архивного фонда Российской Федерации, по отношению к общему количеству организаций, с которыми работник учреждения осуществляет взаимодействие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от 90 до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90%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Доля организаций - источников комплектования, своевременно передавших документы на хранение, по отношению к общему количеству организаций, с которыми работник учреждения осуществляет взаимодействие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от 90 до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90%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Доля организаций - источников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комплектования, имеющих согласованные номенклатуры дел, по отношению к общему количеству организаций, с которыми работник учреждения осуществляет взаимодействие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от 90 до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90%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работником учреждения приема на хранение научно- технической документации, кино-, фот</w:t>
            </w:r>
            <w:proofErr w:type="gram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фонодокументов</w:t>
            </w:r>
            <w:proofErr w:type="spellEnd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,, электронных документов, документов личного происхождения, в том числе в ходе инициативного документирования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Регулярное обеспечение (не менее I раза в квартал)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Эпизодическое обеспечение (менее 1 раза в квартал)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ведущий архивист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Количество запросов социально-правового характера, исполненных работником учреждения с учетом нормативных затрат в установленные сроки в отчетном периоде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  <w:tcBorders>
              <w:top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</w:tcBorders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DE49A1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Доля подготовленных работником учреждения информационных материалов (статьи, обзоры, подборки документов и т.п.) по </w:t>
            </w: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отношению </w:t>
            </w:r>
            <w:proofErr w:type="gram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 запланированным в отчетном периоде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DE49A1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DE49A1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0242B6" w:rsidTr="00E65D90">
        <w:tc>
          <w:tcPr>
            <w:tcW w:w="1951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</w:p>
        </w:tc>
        <w:tc>
          <w:tcPr>
            <w:tcW w:w="2693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gram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эффективного</w:t>
            </w:r>
            <w:proofErr w:type="gramEnd"/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научно-справочного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Доля единиц хранения, просмотренных работником учреждения для внесения </w:t>
            </w:r>
            <w:proofErr w:type="gram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сведении</w:t>
            </w:r>
            <w:proofErr w:type="gramEnd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 в автоматизированные базы данных, по отношению к общему количеству единиц хранения, установленных плановыми показателями в отчетном периоде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Доля единиц хранения, в отношении которых работником учреждения проведена переработка и (или) описание, по отношению к общему количеству единиц </w:t>
            </w:r>
            <w:proofErr w:type="spell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хранения</w:t>
            </w:r>
            <w:proofErr w:type="gramStart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становленных</w:t>
            </w:r>
            <w:proofErr w:type="spellEnd"/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 плановыми показателями в отчетном периоде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более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менее 100%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0242B6" w:rsidTr="00E65D90">
        <w:tc>
          <w:tcPr>
            <w:tcW w:w="14777" w:type="dxa"/>
            <w:gridSpan w:val="5"/>
          </w:tcPr>
          <w:p w:rsidR="00837834" w:rsidRPr="009041D4" w:rsidRDefault="00837834" w:rsidP="00E65D90">
            <w:pPr>
              <w:ind w:firstLine="3551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37834" w:rsidRPr="000242B6" w:rsidTr="00E65D90">
        <w:tc>
          <w:tcPr>
            <w:tcW w:w="1951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ведущий архивист</w:t>
            </w:r>
          </w:p>
        </w:tc>
        <w:tc>
          <w:tcPr>
            <w:tcW w:w="2693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к должностным обязанностям</w:t>
            </w:r>
          </w:p>
        </w:tc>
        <w:tc>
          <w:tcPr>
            <w:tcW w:w="3720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обоснованных жалоб со стороны юридических и физических лиц в адрес руководителя учреждения, архивного агентства Красноярского края (органа государственной власти) на исполнение </w:t>
            </w: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работником учреждения должностных обязанностей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обращений в отчетном периоде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единичных (не более 2) обращений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2 и более обращений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7834" w:rsidRPr="000242B6" w:rsidTr="00E65D90">
        <w:tc>
          <w:tcPr>
            <w:tcW w:w="1951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хранитель</w:t>
            </w:r>
          </w:p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фондов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ведущий архивист</w:t>
            </w:r>
          </w:p>
        </w:tc>
        <w:tc>
          <w:tcPr>
            <w:tcW w:w="2693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подготовки служебных документов</w:t>
            </w:r>
          </w:p>
        </w:tc>
        <w:tc>
          <w:tcPr>
            <w:tcW w:w="3720" w:type="dxa"/>
            <w:vMerge w:val="restart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Соответствие документов, подготовленных работником учреждения в отчетном периоде, установленным нормативными документами требованиям</w:t>
            </w: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Отсутствие ошибок (замечаний)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единичных (не более 3) ошибок (замечаний)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0242B6" w:rsidTr="00E65D90">
        <w:tc>
          <w:tcPr>
            <w:tcW w:w="1951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37834" w:rsidRPr="009041D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Наличие 3 и более ошибок (замечаний)</w:t>
            </w:r>
          </w:p>
        </w:tc>
        <w:tc>
          <w:tcPr>
            <w:tcW w:w="2302" w:type="dxa"/>
          </w:tcPr>
          <w:p w:rsidR="00837834" w:rsidRPr="009041D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1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  <w:sectPr w:rsidR="00837834" w:rsidSect="008378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МКУ «Архив»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>СОГЛАСОВАНО</w:t>
      </w:r>
    </w:p>
    <w:p w:rsidR="00837834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37834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D639F">
        <w:rPr>
          <w:rFonts w:ascii="Times New Roman" w:hAnsi="Times New Roman" w:cs="Times New Roman"/>
          <w:sz w:val="26"/>
          <w:szCs w:val="26"/>
        </w:rPr>
        <w:t xml:space="preserve">(руководитель учреждения, должность, </w:t>
      </w:r>
      <w:proofErr w:type="gramEnd"/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>фамилия, инициалы, дата)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>Лист самооценки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D639F">
        <w:rPr>
          <w:rFonts w:ascii="Times New Roman" w:hAnsi="Times New Roman" w:cs="Times New Roman"/>
          <w:sz w:val="26"/>
          <w:szCs w:val="26"/>
        </w:rPr>
        <w:t>___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D639F">
        <w:rPr>
          <w:rFonts w:ascii="Times New Roman" w:hAnsi="Times New Roman" w:cs="Times New Roman"/>
          <w:sz w:val="26"/>
          <w:szCs w:val="26"/>
        </w:rPr>
        <w:t xml:space="preserve">(наименование комиссии или должность, фамилия, инициалы работника, </w:t>
      </w:r>
      <w:proofErr w:type="gramEnd"/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 xml:space="preserve">осуществляющего оценку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D639F">
        <w:rPr>
          <w:rFonts w:ascii="Times New Roman" w:hAnsi="Times New Roman" w:cs="Times New Roman"/>
          <w:sz w:val="26"/>
          <w:szCs w:val="26"/>
        </w:rPr>
        <w:t>езультативности и качества труда работников учреждения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639F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месяц (квартал) __________</w:t>
      </w:r>
      <w:r w:rsidRPr="001D639F">
        <w:rPr>
          <w:rFonts w:ascii="Times New Roman" w:hAnsi="Times New Roman" w:cs="Times New Roman"/>
          <w:sz w:val="26"/>
          <w:szCs w:val="26"/>
        </w:rPr>
        <w:t>__ года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100"/>
        <w:gridCol w:w="3684"/>
        <w:gridCol w:w="2393"/>
        <w:gridCol w:w="2393"/>
      </w:tblGrid>
      <w:tr w:rsidR="00837834" w:rsidRPr="001D639F" w:rsidTr="00E65D90">
        <w:tc>
          <w:tcPr>
            <w:tcW w:w="1101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D63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D63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D63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результативности и качества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(руководителя,</w:t>
            </w: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баллов по результатам самооценки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(руководителя, </w:t>
            </w: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>работников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 xml:space="preserve">Роспись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(комиссии или </w:t>
            </w:r>
            <w:r w:rsidRPr="001D639F">
              <w:rPr>
                <w:rFonts w:ascii="Times New Roman" w:hAnsi="Times New Roman" w:cs="Times New Roman"/>
                <w:sz w:val="26"/>
                <w:szCs w:val="26"/>
              </w:rPr>
              <w:t>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7834" w:rsidRPr="001D639F" w:rsidTr="00E65D90">
        <w:tc>
          <w:tcPr>
            <w:tcW w:w="1101" w:type="dxa"/>
          </w:tcPr>
          <w:p w:rsidR="00837834" w:rsidRPr="001D639F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837834" w:rsidRPr="001D639F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837834" w:rsidRPr="001D639F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837834" w:rsidRPr="001D639F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7834" w:rsidRPr="001D639F" w:rsidTr="00E65D90">
        <w:tc>
          <w:tcPr>
            <w:tcW w:w="1101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834" w:rsidRPr="001D639F" w:rsidTr="00E65D90">
        <w:tc>
          <w:tcPr>
            <w:tcW w:w="1101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837834" w:rsidRPr="001D639F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834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834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_________________________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837834" w:rsidRPr="001D639F" w:rsidRDefault="00837834" w:rsidP="008378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(подпись)                                 (расшифровка подписи)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37834" w:rsidSect="00837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об оплате труда </w:t>
      </w:r>
    </w:p>
    <w:p w:rsidR="00837834" w:rsidRDefault="00837834" w:rsidP="008378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 МКУ «Архив»</w:t>
      </w:r>
    </w:p>
    <w:p w:rsidR="00837834" w:rsidRDefault="00837834" w:rsidP="00837834">
      <w:pPr>
        <w:spacing w:after="0" w:line="240" w:lineRule="auto"/>
      </w:pPr>
    </w:p>
    <w:p w:rsidR="00837834" w:rsidRDefault="00837834" w:rsidP="008378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9A1">
        <w:rPr>
          <w:rFonts w:ascii="Times New Roman" w:hAnsi="Times New Roman" w:cs="Times New Roman"/>
          <w:b/>
          <w:sz w:val="26"/>
          <w:szCs w:val="26"/>
        </w:rPr>
        <w:t xml:space="preserve">ВИДЫ ВЫПЛАТ СТИМУЛИРУЮЩЕГО ХАРАКТЕРА, РАЗМЕР И УСЛОВИЯ ИХ ОСУЩЕСТВЛЕНИЯ, </w:t>
      </w:r>
    </w:p>
    <w:p w:rsidR="00837834" w:rsidRPr="00DE49A1" w:rsidRDefault="00837834" w:rsidP="008378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9A1">
        <w:rPr>
          <w:rFonts w:ascii="Times New Roman" w:hAnsi="Times New Roman" w:cs="Times New Roman"/>
          <w:b/>
          <w:sz w:val="26"/>
          <w:szCs w:val="26"/>
        </w:rPr>
        <w:t>КРИТЕРИИ ОЦЕНКИ РЕЗУЛЬТАТИВНОСТИ И КАЧЕСТВА ДЕЯТЕЛЬНОСТИ УЧРЕЖДЕНИЯ ДЛЯ Р</w:t>
      </w:r>
      <w:r>
        <w:rPr>
          <w:rFonts w:ascii="Times New Roman" w:hAnsi="Times New Roman" w:cs="Times New Roman"/>
          <w:b/>
          <w:sz w:val="26"/>
          <w:szCs w:val="26"/>
        </w:rPr>
        <w:t>УКОВОДИТЕЛЯ</w:t>
      </w:r>
    </w:p>
    <w:tbl>
      <w:tblPr>
        <w:tblStyle w:val="a5"/>
        <w:tblW w:w="14919" w:type="dxa"/>
        <w:tblInd w:w="-318" w:type="dxa"/>
        <w:tblLayout w:type="fixed"/>
        <w:tblLook w:val="04A0"/>
      </w:tblPr>
      <w:tblGrid>
        <w:gridCol w:w="1951"/>
        <w:gridCol w:w="2693"/>
        <w:gridCol w:w="4713"/>
        <w:gridCol w:w="3260"/>
        <w:gridCol w:w="2302"/>
      </w:tblGrid>
      <w:tr w:rsidR="00837834" w:rsidRPr="002E59B4" w:rsidTr="00E65D90">
        <w:tc>
          <w:tcPr>
            <w:tcW w:w="1951" w:type="dxa"/>
            <w:vMerge w:val="restart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693" w:type="dxa"/>
            <w:vMerge w:val="restart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Наименования критерия оценки результативности и качества деятельности учреждения</w:t>
            </w:r>
          </w:p>
        </w:tc>
        <w:tc>
          <w:tcPr>
            <w:tcW w:w="7973" w:type="dxa"/>
            <w:gridSpan w:val="2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2302" w:type="dxa"/>
            <w:vMerge w:val="restart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Предельный размер выплат</w:t>
            </w:r>
          </w:p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к окладу (должностному окладу), ставке</w:t>
            </w:r>
          </w:p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заработной платы, %</w:t>
            </w:r>
          </w:p>
        </w:tc>
      </w:tr>
      <w:tr w:rsidR="00837834" w:rsidRPr="002E59B4" w:rsidTr="00E65D90">
        <w:tc>
          <w:tcPr>
            <w:tcW w:w="1951" w:type="dxa"/>
            <w:vMerge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2302" w:type="dxa"/>
            <w:vMerge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834" w:rsidRPr="002E59B4" w:rsidTr="00E65D90">
        <w:tc>
          <w:tcPr>
            <w:tcW w:w="1951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3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2E59B4" w:rsidTr="00E65D90">
        <w:tc>
          <w:tcPr>
            <w:tcW w:w="14919" w:type="dxa"/>
            <w:gridSpan w:val="5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</w:t>
            </w:r>
          </w:p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поставленных задач</w:t>
            </w:r>
          </w:p>
        </w:tc>
      </w:tr>
      <w:tr w:rsidR="00837834" w:rsidRPr="002E59B4" w:rsidTr="00E65D90">
        <w:tc>
          <w:tcPr>
            <w:tcW w:w="1951" w:type="dxa"/>
            <w:vMerge w:val="restart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vMerge w:val="restart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хранения документов</w:t>
            </w:r>
          </w:p>
        </w:tc>
        <w:tc>
          <w:tcPr>
            <w:tcW w:w="4713" w:type="dxa"/>
            <w:vMerge w:val="restart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Удельный вес единиц хранения, для хранения которых созданы оптимальные условия, в общем объеме единиц хранения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 80% до 100%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37834" w:rsidRPr="002E59B4" w:rsidTr="00E65D90">
        <w:tc>
          <w:tcPr>
            <w:tcW w:w="1951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 75% до 80%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2E59B4" w:rsidTr="00E65D90">
        <w:tc>
          <w:tcPr>
            <w:tcW w:w="1951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ниже 75%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7834" w:rsidRPr="002E59B4" w:rsidTr="00E65D90">
        <w:tc>
          <w:tcPr>
            <w:tcW w:w="1951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предоставляемых услуг</w:t>
            </w:r>
          </w:p>
        </w:tc>
        <w:tc>
          <w:tcPr>
            <w:tcW w:w="471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жалоб, поступивших в архивное агентство Красноярского края, органы муниципальной власти, на работу учреждения и (или) действия руководителя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0 нарушений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2E59B4" w:rsidTr="00E65D90">
        <w:tc>
          <w:tcPr>
            <w:tcW w:w="14919" w:type="dxa"/>
            <w:gridSpan w:val="5"/>
            <w:tcBorders>
              <w:bottom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</w:tr>
      <w:tr w:rsidR="00837834" w:rsidRPr="002E59B4" w:rsidTr="00E65D9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</w:t>
            </w:r>
            <w:r w:rsidRPr="002E5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учреждением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Выполнение плановых показателей </w:t>
            </w:r>
            <w:r w:rsidRPr="002E5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37834" w:rsidRPr="002E59B4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 95% до 100%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2E59B4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менее 95%</w:t>
            </w:r>
          </w:p>
          <w:p w:rsidR="0083783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2E59B4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Исполнительская дисциплина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высокая исполнительская дисциплина – исполнение документов в срок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2E59B4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средняя исполнительская дисциплина – исполнение документов с нарушением срока на 5 дней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7834" w:rsidRPr="002E59B4" w:rsidTr="00E65D9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Обеспечение качества предоставляемых услуг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жалоб, поступивших в архивное агентство Красноярского края, органы муниципальной власти, на работу учреждения и (или) действия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0 жалоб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37834" w:rsidRPr="002E59B4" w:rsidTr="00E65D90">
        <w:tc>
          <w:tcPr>
            <w:tcW w:w="14919" w:type="dxa"/>
            <w:gridSpan w:val="5"/>
            <w:tcBorders>
              <w:top w:val="single" w:sz="4" w:space="0" w:color="auto"/>
            </w:tcBorders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837834" w:rsidRPr="002E59B4" w:rsidTr="00E65D90">
        <w:tc>
          <w:tcPr>
            <w:tcW w:w="1951" w:type="dxa"/>
            <w:vMerge w:val="restart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9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уставной</w:t>
            </w:r>
            <w:proofErr w:type="gramEnd"/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471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0 нарушений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837834" w:rsidRPr="002E59B4" w:rsidTr="00E65D90">
        <w:tc>
          <w:tcPr>
            <w:tcW w:w="1951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качественного и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своевременного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отраслевой,</w:t>
            </w:r>
          </w:p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статистической</w:t>
            </w:r>
          </w:p>
        </w:tc>
        <w:tc>
          <w:tcPr>
            <w:tcW w:w="471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Отсутствие ошибок и своевременное представление отраслевой и статистической отчетности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0 нарушений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37834" w:rsidRPr="002E59B4" w:rsidTr="00E65D90">
        <w:tc>
          <w:tcPr>
            <w:tcW w:w="1951" w:type="dxa"/>
            <w:vMerge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своевременного размещения информации об учреждении на </w:t>
            </w:r>
            <w:r w:rsidRPr="002E59B4">
              <w:rPr>
                <w:rStyle w:val="-1pt"/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hyperlink r:id="rId5" w:history="1">
              <w:r w:rsidRPr="002E59B4">
                <w:rPr>
                  <w:rStyle w:val="ac"/>
                  <w:sz w:val="26"/>
                  <w:szCs w:val="26"/>
                  <w:lang w:val="en-US"/>
                </w:rPr>
                <w:t>www</w:t>
              </w:r>
              <w:r w:rsidRPr="002E59B4">
                <w:rPr>
                  <w:rStyle w:val="ac"/>
                  <w:sz w:val="26"/>
                  <w:szCs w:val="26"/>
                </w:rPr>
                <w:t>.</w:t>
              </w:r>
              <w:r w:rsidRPr="002E59B4">
                <w:rPr>
                  <w:rStyle w:val="ac"/>
                  <w:sz w:val="26"/>
                  <w:szCs w:val="26"/>
                  <w:lang w:val="en-US"/>
                </w:rPr>
                <w:t>bus</w:t>
              </w:r>
              <w:r w:rsidRPr="002E59B4">
                <w:rPr>
                  <w:rStyle w:val="ac"/>
                  <w:sz w:val="26"/>
                  <w:szCs w:val="26"/>
                </w:rPr>
                <w:t>.</w:t>
              </w:r>
              <w:proofErr w:type="spellStart"/>
              <w:r w:rsidRPr="002E59B4">
                <w:rPr>
                  <w:rStyle w:val="ac"/>
                  <w:sz w:val="26"/>
                  <w:szCs w:val="26"/>
                  <w:lang w:val="en-US"/>
                </w:rPr>
                <w:t>gov</w:t>
              </w:r>
              <w:proofErr w:type="spellEnd"/>
              <w:r w:rsidRPr="002E59B4">
                <w:rPr>
                  <w:rStyle w:val="ac"/>
                  <w:sz w:val="26"/>
                  <w:szCs w:val="26"/>
                </w:rPr>
                <w:t>.</w:t>
              </w:r>
              <w:proofErr w:type="spellStart"/>
              <w:r w:rsidRPr="002E59B4">
                <w:rPr>
                  <w:rStyle w:val="ac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13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Отсутствие ошибок и своевременное размещение информации</w:t>
            </w:r>
          </w:p>
        </w:tc>
        <w:tc>
          <w:tcPr>
            <w:tcW w:w="3260" w:type="dxa"/>
          </w:tcPr>
          <w:p w:rsidR="00837834" w:rsidRPr="002E59B4" w:rsidRDefault="00837834" w:rsidP="00E6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0 нарушений</w:t>
            </w:r>
          </w:p>
        </w:tc>
        <w:tc>
          <w:tcPr>
            <w:tcW w:w="2302" w:type="dxa"/>
          </w:tcPr>
          <w:p w:rsidR="00837834" w:rsidRPr="002E59B4" w:rsidRDefault="00837834" w:rsidP="00E6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9B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837834" w:rsidRPr="002E59B4" w:rsidRDefault="00837834" w:rsidP="00837834">
      <w:pPr>
        <w:spacing w:after="187" w:line="264" w:lineRule="exact"/>
        <w:ind w:right="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834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37834" w:rsidSect="008378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7834" w:rsidRPr="00E832D8" w:rsidRDefault="00837834" w:rsidP="00423A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7834" w:rsidRPr="00E832D8" w:rsidSect="007D72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504"/>
    <w:multiLevelType w:val="multilevel"/>
    <w:tmpl w:val="2096A206"/>
    <w:lvl w:ilvl="0">
      <w:start w:val="6"/>
      <w:numFmt w:val="decimal"/>
      <w:lvlText w:val="5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41B04"/>
    <w:multiLevelType w:val="multilevel"/>
    <w:tmpl w:val="3C087A20"/>
    <w:lvl w:ilvl="0">
      <w:start w:val="1"/>
      <w:numFmt w:val="decimal"/>
      <w:lvlText w:val="4.5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45B65"/>
    <w:multiLevelType w:val="multilevel"/>
    <w:tmpl w:val="EDEAECE0"/>
    <w:lvl w:ilvl="0">
      <w:start w:val="1"/>
      <w:numFmt w:val="decimal"/>
      <w:lvlText w:val="3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D5A69"/>
    <w:multiLevelType w:val="multilevel"/>
    <w:tmpl w:val="565A4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8736B49"/>
    <w:multiLevelType w:val="multilevel"/>
    <w:tmpl w:val="D79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2DF72192"/>
    <w:multiLevelType w:val="multilevel"/>
    <w:tmpl w:val="3E827674"/>
    <w:lvl w:ilvl="0">
      <w:start w:val="1"/>
      <w:numFmt w:val="decimal"/>
      <w:lvlText w:val="6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F1C8B"/>
    <w:multiLevelType w:val="multilevel"/>
    <w:tmpl w:val="60923D24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045ED"/>
    <w:multiLevelType w:val="multilevel"/>
    <w:tmpl w:val="9852155E"/>
    <w:lvl w:ilvl="0">
      <w:start w:val="1"/>
      <w:numFmt w:val="decimal"/>
      <w:lvlText w:val="5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7E5B6A"/>
    <w:multiLevelType w:val="multilevel"/>
    <w:tmpl w:val="6A128C3A"/>
    <w:lvl w:ilvl="0">
      <w:start w:val="1"/>
      <w:numFmt w:val="decimal"/>
      <w:lvlText w:val="4.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16044C"/>
    <w:multiLevelType w:val="multilevel"/>
    <w:tmpl w:val="F4F861B4"/>
    <w:lvl w:ilvl="0">
      <w:start w:val="1"/>
      <w:numFmt w:val="decimal"/>
      <w:lvlText w:val="4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8B2"/>
    <w:rsid w:val="000109F0"/>
    <w:rsid w:val="000346BE"/>
    <w:rsid w:val="000B6311"/>
    <w:rsid w:val="000D1706"/>
    <w:rsid w:val="00133E95"/>
    <w:rsid w:val="001E3F28"/>
    <w:rsid w:val="001F3557"/>
    <w:rsid w:val="00247718"/>
    <w:rsid w:val="002A6B37"/>
    <w:rsid w:val="003B0920"/>
    <w:rsid w:val="003E7445"/>
    <w:rsid w:val="003E78B2"/>
    <w:rsid w:val="00405359"/>
    <w:rsid w:val="00423A45"/>
    <w:rsid w:val="00440D48"/>
    <w:rsid w:val="00483EF8"/>
    <w:rsid w:val="005E65B1"/>
    <w:rsid w:val="006E243B"/>
    <w:rsid w:val="007C5A5D"/>
    <w:rsid w:val="007D724D"/>
    <w:rsid w:val="00802766"/>
    <w:rsid w:val="00837834"/>
    <w:rsid w:val="00862379"/>
    <w:rsid w:val="008F28BC"/>
    <w:rsid w:val="00915F4C"/>
    <w:rsid w:val="00940705"/>
    <w:rsid w:val="009B3346"/>
    <w:rsid w:val="009C6ACE"/>
    <w:rsid w:val="00A51888"/>
    <w:rsid w:val="00A76A96"/>
    <w:rsid w:val="00B512ED"/>
    <w:rsid w:val="00B864F8"/>
    <w:rsid w:val="00BC3A06"/>
    <w:rsid w:val="00C06AF8"/>
    <w:rsid w:val="00CA6A0B"/>
    <w:rsid w:val="00CF7715"/>
    <w:rsid w:val="00DB574E"/>
    <w:rsid w:val="00E07809"/>
    <w:rsid w:val="00E20D25"/>
    <w:rsid w:val="00E832D8"/>
    <w:rsid w:val="00F1754E"/>
    <w:rsid w:val="00F9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6"/>
  </w:style>
  <w:style w:type="paragraph" w:styleId="7">
    <w:name w:val="heading 7"/>
    <w:basedOn w:val="a"/>
    <w:next w:val="a"/>
    <w:link w:val="70"/>
    <w:qFormat/>
    <w:rsid w:val="00F1754E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8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E78B2"/>
    <w:rPr>
      <w:rFonts w:ascii="Times New Roman" w:eastAsia="Times New Roman" w:hAnsi="Times New Roman" w:cs="Times New Roman"/>
      <w:b/>
      <w:sz w:val="52"/>
      <w:szCs w:val="20"/>
    </w:rPr>
  </w:style>
  <w:style w:type="table" w:styleId="a5">
    <w:name w:val="Table Grid"/>
    <w:basedOn w:val="a1"/>
    <w:uiPriority w:val="59"/>
    <w:rsid w:val="003E78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7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F1754E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Subtitle"/>
    <w:basedOn w:val="a"/>
    <w:link w:val="a8"/>
    <w:qFormat/>
    <w:rsid w:val="00F1754E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1754E"/>
    <w:rPr>
      <w:rFonts w:ascii="Arial" w:eastAsia="Calibri" w:hAnsi="Arial" w:cs="Times New Roman"/>
      <w:sz w:val="24"/>
      <w:szCs w:val="24"/>
      <w:lang w:eastAsia="en-US"/>
    </w:rPr>
  </w:style>
  <w:style w:type="paragraph" w:styleId="a9">
    <w:name w:val="No Spacing"/>
    <w:link w:val="aa"/>
    <w:qFormat/>
    <w:rsid w:val="00F175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17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aa">
    <w:name w:val="Без интервала Знак"/>
    <w:basedOn w:val="a0"/>
    <w:link w:val="a9"/>
    <w:rsid w:val="00F1754E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F175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3"/>
    <w:rsid w:val="00E832D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Verdana85pt">
    <w:name w:val="Основной текст + Verdana;8;5 pt;Курсив"/>
    <w:basedOn w:val="ab"/>
    <w:rsid w:val="00E832D8"/>
    <w:rPr>
      <w:rFonts w:ascii="Verdana" w:eastAsia="Verdana" w:hAnsi="Verdana" w:cs="Verdana"/>
      <w:i/>
      <w:iCs/>
      <w:sz w:val="17"/>
      <w:szCs w:val="17"/>
    </w:rPr>
  </w:style>
  <w:style w:type="character" w:customStyle="1" w:styleId="10">
    <w:name w:val="Основной текст1"/>
    <w:basedOn w:val="ab"/>
    <w:rsid w:val="00E832D8"/>
  </w:style>
  <w:style w:type="character" w:customStyle="1" w:styleId="Garamond45pt0pt">
    <w:name w:val="Основной текст + Garamond;4;5 pt;Интервал 0 pt"/>
    <w:basedOn w:val="ab"/>
    <w:rsid w:val="00E832D8"/>
    <w:rPr>
      <w:rFonts w:ascii="Garamond" w:eastAsia="Garamond" w:hAnsi="Garamond" w:cs="Garamond"/>
      <w:spacing w:val="-10"/>
      <w:w w:val="100"/>
      <w:sz w:val="9"/>
      <w:szCs w:val="9"/>
    </w:rPr>
  </w:style>
  <w:style w:type="character" w:customStyle="1" w:styleId="2">
    <w:name w:val="Основной текст2"/>
    <w:basedOn w:val="ab"/>
    <w:rsid w:val="00E832D8"/>
  </w:style>
  <w:style w:type="paragraph" w:customStyle="1" w:styleId="3">
    <w:name w:val="Основной текст3"/>
    <w:basedOn w:val="a"/>
    <w:link w:val="ab"/>
    <w:rsid w:val="00E832D8"/>
    <w:pPr>
      <w:shd w:val="clear" w:color="auto" w:fill="FFFFFF"/>
      <w:spacing w:after="0" w:line="274" w:lineRule="exact"/>
      <w:ind w:hanging="280"/>
      <w:jc w:val="right"/>
    </w:pPr>
    <w:rPr>
      <w:rFonts w:ascii="Palatino Linotype" w:eastAsia="Palatino Linotype" w:hAnsi="Palatino Linotype" w:cs="Palatino Linotype"/>
      <w:sz w:val="20"/>
      <w:szCs w:val="20"/>
    </w:rPr>
  </w:style>
  <w:style w:type="character" w:styleId="ac">
    <w:name w:val="Hyperlink"/>
    <w:basedOn w:val="a0"/>
    <w:rsid w:val="00837834"/>
    <w:rPr>
      <w:color w:val="0066CC"/>
      <w:u w:val="single"/>
    </w:rPr>
  </w:style>
  <w:style w:type="character" w:customStyle="1" w:styleId="-1pt">
    <w:name w:val="Основной текст + Интервал -1 pt"/>
    <w:basedOn w:val="ab"/>
    <w:rsid w:val="0083783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22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23</cp:revision>
  <cp:lastPrinted>2018-03-21T01:32:00Z</cp:lastPrinted>
  <dcterms:created xsi:type="dcterms:W3CDTF">2016-12-16T04:24:00Z</dcterms:created>
  <dcterms:modified xsi:type="dcterms:W3CDTF">2018-03-29T06:34:00Z</dcterms:modified>
</cp:coreProperties>
</file>